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Default="00FF11E7">
      <w:pPr>
        <w:jc w:val="center"/>
        <w:rPr>
          <w:rFonts w:cs="Arial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5B016D" w:rsidRPr="00D02E32" w:rsidRDefault="005B016D" w:rsidP="005B016D">
      <w:pPr>
        <w:jc w:val="center"/>
        <w:rPr>
          <w:rFonts w:cs="Arial"/>
          <w:sz w:val="40"/>
        </w:rPr>
      </w:pPr>
      <w:r w:rsidRPr="002E5257">
        <w:rPr>
          <w:b/>
          <w:color w:val="FF0000"/>
        </w:rPr>
        <w:t xml:space="preserve">IZMJENA </w:t>
      </w:r>
      <w:r w:rsidRPr="002E5257">
        <w:rPr>
          <w:b/>
          <w:color w:val="FF0000"/>
        </w:rPr>
        <w:br/>
      </w:r>
      <w:r>
        <w:rPr>
          <w:b/>
          <w:color w:val="FF0000"/>
        </w:rPr>
        <w:t>15. siječnj</w:t>
      </w:r>
      <w:r>
        <w:rPr>
          <w:b/>
          <w:color w:val="FF0000"/>
        </w:rPr>
        <w:t>a</w:t>
      </w:r>
      <w:r>
        <w:rPr>
          <w:b/>
          <w:color w:val="FF0000"/>
        </w:rPr>
        <w:t xml:space="preserve"> 2026.</w:t>
      </w:r>
    </w:p>
    <w:p w:rsidR="00693262" w:rsidRPr="00934A69" w:rsidRDefault="00693262" w:rsidP="007C62E5">
      <w:pPr>
        <w:rPr>
          <w:b/>
          <w:color w:val="FF0000"/>
          <w:sz w:val="22"/>
        </w:rPr>
      </w:pPr>
      <w:bookmarkStart w:id="0" w:name="_GoBack"/>
      <w:bookmarkEnd w:id="0"/>
    </w:p>
    <w:p w:rsidR="00FF11E7" w:rsidRPr="00934A69" w:rsidRDefault="00656053">
      <w:pPr>
        <w:jc w:val="center"/>
        <w:rPr>
          <w:rFonts w:cs="Arial"/>
          <w:b/>
          <w:sz w:val="40"/>
        </w:rPr>
      </w:pPr>
      <w:r w:rsidRPr="00934A69">
        <w:rPr>
          <w:rFonts w:cs="Arial"/>
          <w:b/>
          <w:sz w:val="40"/>
        </w:rPr>
        <w:t>PRILOG 1</w:t>
      </w:r>
      <w:r w:rsidR="00693262" w:rsidRPr="00934A69">
        <w:rPr>
          <w:rFonts w:cs="Arial"/>
          <w:b/>
          <w:sz w:val="40"/>
        </w:rPr>
        <w:t xml:space="preserve"> </w:t>
      </w:r>
    </w:p>
    <w:p w:rsidR="00FF11E7" w:rsidRPr="00934A69" w:rsidRDefault="00FF11E7">
      <w:pPr>
        <w:jc w:val="center"/>
        <w:rPr>
          <w:rFonts w:cs="Arial"/>
          <w:sz w:val="40"/>
        </w:rPr>
      </w:pPr>
    </w:p>
    <w:p w:rsidR="00FF11E7" w:rsidRPr="00934A69" w:rsidRDefault="00FF11E7">
      <w:pPr>
        <w:jc w:val="center"/>
        <w:rPr>
          <w:rFonts w:cs="Arial"/>
          <w:sz w:val="40"/>
        </w:rPr>
      </w:pPr>
    </w:p>
    <w:p w:rsidR="00FF11E7" w:rsidRPr="00934A69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934A69">
        <w:rPr>
          <w:rFonts w:cs="Arial"/>
          <w:sz w:val="40"/>
        </w:rPr>
        <w:t>STANDARDNI OBRAZAC PONUDE</w:t>
      </w:r>
    </w:p>
    <w:p w:rsidR="0046512F" w:rsidRDefault="0046512F" w:rsidP="0046512F">
      <w:pPr>
        <w:rPr>
          <w:color w:val="FF0000"/>
        </w:rPr>
      </w:pPr>
    </w:p>
    <w:p w:rsidR="0046512F" w:rsidRPr="001D6990" w:rsidRDefault="0046512F" w:rsidP="0046512F">
      <w:pPr>
        <w:rPr>
          <w:color w:val="FF0000"/>
        </w:rPr>
      </w:pPr>
      <w:r w:rsidRPr="001D6990">
        <w:rPr>
          <w:color w:val="FF0000"/>
        </w:rPr>
        <w:t>Izmjeno</w:t>
      </w:r>
      <w:r w:rsidR="00131737">
        <w:rPr>
          <w:color w:val="FF0000"/>
        </w:rPr>
        <w:t>m poziva za dostavu ponuda od 15. siječnja 2026</w:t>
      </w:r>
      <w:r w:rsidRPr="001D6990">
        <w:rPr>
          <w:color w:val="FF0000"/>
        </w:rPr>
        <w:t>. mijenja se:</w:t>
      </w:r>
    </w:p>
    <w:p w:rsidR="0046512F" w:rsidRPr="001D6990" w:rsidRDefault="0046512F" w:rsidP="0046512F">
      <w:pPr>
        <w:rPr>
          <w:color w:val="FF0000"/>
        </w:rPr>
      </w:pPr>
    </w:p>
    <w:p w:rsidR="0046512F" w:rsidRPr="00131737" w:rsidRDefault="00131737" w:rsidP="0046512F">
      <w:pPr>
        <w:pStyle w:val="Odlomakpopisa"/>
        <w:numPr>
          <w:ilvl w:val="0"/>
          <w:numId w:val="15"/>
        </w:numPr>
        <w:tabs>
          <w:tab w:val="left" w:pos="1125"/>
        </w:tabs>
        <w:rPr>
          <w:rFonts w:cs="Arial"/>
          <w:sz w:val="40"/>
        </w:rPr>
      </w:pPr>
      <w:r>
        <w:rPr>
          <w:color w:val="FF0000"/>
        </w:rPr>
        <w:t>Obrazac životopisa stručnjaka</w:t>
      </w:r>
    </w:p>
    <w:p w:rsidR="00131737" w:rsidRPr="006A06E1" w:rsidRDefault="006A06E1" w:rsidP="0046512F">
      <w:pPr>
        <w:pStyle w:val="Odlomakpopisa"/>
        <w:numPr>
          <w:ilvl w:val="0"/>
          <w:numId w:val="15"/>
        </w:numPr>
        <w:tabs>
          <w:tab w:val="left" w:pos="1125"/>
        </w:tabs>
        <w:rPr>
          <w:color w:val="FF0000"/>
        </w:rPr>
      </w:pPr>
      <w:r w:rsidRPr="006A06E1">
        <w:rPr>
          <w:color w:val="FF0000"/>
        </w:rPr>
        <w:t>Opis</w:t>
      </w:r>
      <w:r>
        <w:rPr>
          <w:color w:val="FF0000"/>
        </w:rPr>
        <w:t xml:space="preserve"> metodologije rada</w:t>
      </w:r>
    </w:p>
    <w:p w:rsidR="0046512F" w:rsidRPr="0046512F" w:rsidRDefault="0046512F" w:rsidP="0046512F">
      <w:pPr>
        <w:tabs>
          <w:tab w:val="left" w:pos="1125"/>
        </w:tabs>
        <w:rPr>
          <w:rFonts w:cs="Arial"/>
          <w:sz w:val="40"/>
        </w:rPr>
      </w:pPr>
    </w:p>
    <w:p w:rsidR="00C001E2" w:rsidRPr="00934A69" w:rsidRDefault="00C001E2" w:rsidP="00C001E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934A69">
        <w:rPr>
          <w:rFonts w:cs="Arial"/>
          <w:szCs w:val="20"/>
        </w:rPr>
        <w:t>Popis standardnih obrazaca: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PONUDBENI LIST 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934A69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934A69">
        <w:rPr>
          <w:rFonts w:eastAsia="Times New Roman" w:cs="Arial"/>
          <w:bCs/>
          <w:lang w:eastAsia="hr-HR"/>
        </w:rPr>
        <w:t>PODACI O PODUGOVARATELJIMA</w:t>
      </w:r>
    </w:p>
    <w:p w:rsidR="00D77993" w:rsidRPr="00934A69" w:rsidRDefault="00D77993" w:rsidP="00D77993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IZJAVA O NEKAŽNJAVANJU - točka 4.1.1 </w:t>
      </w:r>
    </w:p>
    <w:p w:rsidR="00C001E2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>TROŠKOVNIK</w:t>
      </w:r>
    </w:p>
    <w:p w:rsidR="006A5E2B" w:rsidRPr="00934A69" w:rsidRDefault="006A5E2B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>
        <w:rPr>
          <w:rFonts w:cs="Arial"/>
        </w:rPr>
        <w:t>ŽIVOTOPIS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POPIS GLAVNIH USLUGA - točka 4.2.2 </w:t>
      </w:r>
    </w:p>
    <w:p w:rsidR="00C001E2" w:rsidRPr="00934A69" w:rsidRDefault="00C001E2" w:rsidP="0088684F">
      <w:pPr>
        <w:tabs>
          <w:tab w:val="left" w:pos="1125"/>
        </w:tabs>
        <w:rPr>
          <w:rFonts w:cs="Arial"/>
          <w:sz w:val="40"/>
        </w:rPr>
      </w:pPr>
    </w:p>
    <w:p w:rsidR="00C001E2" w:rsidRPr="00934A69" w:rsidRDefault="00C001E2" w:rsidP="00C001E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934A69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C001E2" w:rsidRPr="00934A69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Potvrda Porezne uprave o stanju duga ili važeći jednakovrijedni dokument – točka 4.1.2</w:t>
      </w:r>
    </w:p>
    <w:p w:rsidR="00C001E2" w:rsidRPr="00934A69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Izvadak iz sudskog, obrtnog ili drugog odgovarajućeg registra – točka 4.2.1</w:t>
      </w:r>
    </w:p>
    <w:p w:rsidR="0091646B" w:rsidRPr="00934A69" w:rsidRDefault="0091646B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Izjava o raspolaganju radnicima – točka 4.2.3.</w:t>
      </w:r>
    </w:p>
    <w:p w:rsidR="0091646B" w:rsidRPr="00934A69" w:rsidRDefault="0091646B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Preslika diplome/dokumenta o obrazovanju – točka 4.2.3.</w:t>
      </w:r>
    </w:p>
    <w:p w:rsidR="009106DD" w:rsidRPr="008816B2" w:rsidRDefault="009106DD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Certifikat iz komunikacijskih metoda – točka 4.2.3.</w:t>
      </w:r>
    </w:p>
    <w:p w:rsidR="008816B2" w:rsidRPr="00934A69" w:rsidRDefault="008816B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>
        <w:rPr>
          <w:rFonts w:cs="Arial"/>
          <w:szCs w:val="20"/>
        </w:rPr>
        <w:t>Opis metodologije rada – točka 6.3. „Kvaliteta metodologije“</w:t>
      </w:r>
    </w:p>
    <w:p w:rsidR="000E4DAD" w:rsidRPr="00934A69" w:rsidRDefault="000E4DAD" w:rsidP="000E4DAD">
      <w:pPr>
        <w:pStyle w:val="Odlomakpopisa"/>
        <w:tabs>
          <w:tab w:val="left" w:pos="1125"/>
        </w:tabs>
        <w:rPr>
          <w:rFonts w:cs="Arial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E33918" w:rsidP="00E33918">
      <w:pPr>
        <w:tabs>
          <w:tab w:val="left" w:pos="1125"/>
          <w:tab w:val="left" w:pos="6195"/>
        </w:tabs>
        <w:rPr>
          <w:rFonts w:cs="Arial"/>
          <w:sz w:val="40"/>
        </w:rPr>
      </w:pPr>
      <w:r w:rsidRPr="00934A69">
        <w:rPr>
          <w:rFonts w:cs="Arial"/>
          <w:sz w:val="40"/>
        </w:rPr>
        <w:tab/>
      </w:r>
      <w:r w:rsidRPr="00934A69">
        <w:rPr>
          <w:rFonts w:cs="Arial"/>
          <w:sz w:val="40"/>
        </w:rPr>
        <w:tab/>
      </w: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656053">
      <w:pPr>
        <w:rPr>
          <w:rFonts w:cs="Arial"/>
          <w:sz w:val="40"/>
        </w:rPr>
      </w:pPr>
      <w:r w:rsidRPr="00934A69">
        <w:rPr>
          <w:rFonts w:cs="Arial"/>
          <w:sz w:val="40"/>
        </w:rPr>
        <w:br w:type="page"/>
      </w: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1</w:t>
      </w:r>
    </w:p>
    <w:p w:rsidR="00FF11E7" w:rsidRPr="00934A69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934A69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934A69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934A69">
        <w:trPr>
          <w:trHeight w:val="51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934A69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501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934A69">
        <w:trPr>
          <w:trHeight w:val="76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48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934A69">
        <w:trPr>
          <w:trHeight w:val="50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49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81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934A69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934A69" w:rsidRDefault="00BA0199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934A69">
        <w:trPr>
          <w:trHeight w:val="55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jc w:val="both"/>
        <w:rPr>
          <w:rFonts w:eastAsia="Calibri" w:cs="Times New Roman"/>
        </w:rPr>
      </w:pPr>
    </w:p>
    <w:p w:rsidR="00FF11E7" w:rsidRPr="00934A69" w:rsidRDefault="00656053" w:rsidP="00146BA1">
      <w:pPr>
        <w:jc w:val="both"/>
        <w:rPr>
          <w:b/>
          <w:szCs w:val="20"/>
        </w:rPr>
      </w:pPr>
      <w:r w:rsidRPr="00934A69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555DC3" w:rsidRPr="00934A69">
        <w:rPr>
          <w:rFonts w:eastAsia="Calibri" w:cs="Arial"/>
          <w:szCs w:val="21"/>
        </w:rPr>
        <w:t xml:space="preserve">nabavu </w:t>
      </w:r>
      <w:r w:rsidR="00E80C84" w:rsidRPr="00934A69">
        <w:rPr>
          <w:b/>
          <w:szCs w:val="20"/>
        </w:rPr>
        <w:t>Usluga edukacije</w:t>
      </w:r>
      <w:r w:rsidR="00C05D33" w:rsidRPr="00934A69">
        <w:rPr>
          <w:b/>
          <w:szCs w:val="20"/>
        </w:rPr>
        <w:t xml:space="preserve"> za razvoj komunikacijskih vještina</w:t>
      </w:r>
      <w:r w:rsidR="00C001E2" w:rsidRPr="00934A69">
        <w:rPr>
          <w:b/>
          <w:szCs w:val="20"/>
        </w:rPr>
        <w:t xml:space="preserve">, </w:t>
      </w:r>
      <w:r w:rsidR="00FB2E44" w:rsidRPr="00934A69">
        <w:rPr>
          <w:b/>
          <w:szCs w:val="20"/>
        </w:rPr>
        <w:t>J-4/2025</w:t>
      </w:r>
      <w:r w:rsidR="00481AAC" w:rsidRPr="00934A69">
        <w:rPr>
          <w:b/>
          <w:szCs w:val="20"/>
        </w:rPr>
        <w:t xml:space="preserve"> </w:t>
      </w:r>
      <w:r w:rsidR="006038A8" w:rsidRPr="00934A69">
        <w:rPr>
          <w:rFonts w:eastAsia="Calibri" w:cs="Arial"/>
          <w:szCs w:val="21"/>
        </w:rPr>
        <w:t>te Vam sukladno istom</w:t>
      </w:r>
      <w:r w:rsidRPr="00934A69">
        <w:rPr>
          <w:rFonts w:eastAsia="Calibri" w:cs="Arial"/>
          <w:szCs w:val="21"/>
        </w:rPr>
        <w:t xml:space="preserve"> dostavljamo ponudu:</w:t>
      </w:r>
    </w:p>
    <w:p w:rsidR="00FF11E7" w:rsidRPr="00934A69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B301D0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934A69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934A69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B301D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D9060C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</w:t>
            </w:r>
            <w:r w:rsidR="00863949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do</w:t>
            </w:r>
            <w:r w:rsidR="00F34FF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16. travnja 2</w:t>
            </w:r>
            <w:r w:rsidR="00863949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026</w:t>
            </w: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934A69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934A69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934A69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934A69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934A69">
        <w:rPr>
          <w:rFonts w:eastAsia="Times New Roman" w:cs="Arial"/>
          <w:sz w:val="18"/>
          <w:szCs w:val="18"/>
          <w:lang w:eastAsia="hr-HR"/>
        </w:rPr>
        <w:t>,</w:t>
      </w:r>
      <w:r w:rsidRPr="00934A69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934A69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934A69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934A69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</w:rPr>
        <w:t xml:space="preserve">3. U slučaju sudjelovanja </w:t>
      </w:r>
      <w:proofErr w:type="spellStart"/>
      <w:r w:rsidRPr="00934A69">
        <w:rPr>
          <w:rFonts w:eastAsia="Calibri" w:cs="Arial"/>
          <w:sz w:val="18"/>
          <w:szCs w:val="18"/>
        </w:rPr>
        <w:t>podugovaratelja</w:t>
      </w:r>
      <w:proofErr w:type="spellEnd"/>
      <w:r w:rsidRPr="00934A69">
        <w:rPr>
          <w:rFonts w:eastAsia="Calibri" w:cs="Arial"/>
          <w:sz w:val="18"/>
          <w:szCs w:val="18"/>
        </w:rPr>
        <w:t xml:space="preserve"> potrebno je popuniti obrazac 3)</w:t>
      </w:r>
      <w:r w:rsidRPr="00934A69">
        <w:rPr>
          <w:rFonts w:eastAsia="Calibri" w:cs="Arial"/>
          <w:sz w:val="18"/>
          <w:szCs w:val="18"/>
        </w:rPr>
        <w:br w:type="page"/>
      </w:r>
    </w:p>
    <w:p w:rsidR="00FF11E7" w:rsidRPr="00934A69" w:rsidRDefault="00656053" w:rsidP="00D135F2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2</w:t>
      </w:r>
    </w:p>
    <w:p w:rsidR="00FF11E7" w:rsidRPr="00934A69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934A69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934A69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934A69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934A69">
        <w:trPr>
          <w:trHeight w:val="649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/>
                <w:lang w:eastAsia="hr-HR"/>
              </w:rPr>
            </w:pPr>
            <w:r w:rsidRPr="00934A69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57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551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934A69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934A69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 w:rsidP="00146BA1">
      <w:pPr>
        <w:jc w:val="both"/>
        <w:rPr>
          <w:rFonts w:eastAsia="Times New Roman"/>
          <w:lang w:eastAsia="hr-HR"/>
        </w:rPr>
      </w:pPr>
      <w:r w:rsidRPr="00934A69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</w:pPr>
            <w:r w:rsidRPr="00934A69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934A69" w:rsidRDefault="00656053" w:rsidP="00146BA1">
      <w:pPr>
        <w:jc w:val="both"/>
        <w:rPr>
          <w:rFonts w:eastAsia="Times New Roman"/>
          <w:lang w:eastAsia="hr-HR"/>
        </w:rPr>
      </w:pPr>
      <w:r w:rsidRPr="00934A69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Cs w:val="20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Cs w:val="20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55DC3" w:rsidRPr="00934A69" w:rsidRDefault="00555DC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934A69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2D6E47" w:rsidRPr="00934A69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2D6E47" w:rsidRPr="00934A69" w:rsidRDefault="002D6E47" w:rsidP="00555DC3">
      <w:pPr>
        <w:rPr>
          <w:rFonts w:eastAsia="Calibri" w:cs="Arial"/>
          <w:b/>
          <w:color w:val="002060"/>
        </w:rPr>
      </w:pPr>
    </w:p>
    <w:p w:rsidR="003D2A10" w:rsidRDefault="003D2A10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3</w:t>
      </w:r>
    </w:p>
    <w:p w:rsidR="00FF11E7" w:rsidRPr="00934A69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934A69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934A69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934A69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934A69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934A69">
        <w:rPr>
          <w:rFonts w:eastAsia="Times New Roman" w:cs="Arial"/>
          <w:szCs w:val="20"/>
          <w:lang w:eastAsia="hr-HR"/>
        </w:rPr>
        <w:t>)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934A69">
        <w:trPr>
          <w:trHeight w:val="65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934A69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11"/>
        </w:trPr>
        <w:tc>
          <w:tcPr>
            <w:tcW w:w="3936" w:type="dxa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63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934A69" w:rsidRDefault="00BA0199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934A69">
        <w:trPr>
          <w:trHeight w:val="473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4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7"/>
        </w:trPr>
        <w:tc>
          <w:tcPr>
            <w:tcW w:w="3936" w:type="dxa"/>
            <w:vAlign w:val="center"/>
          </w:tcPr>
          <w:p w:rsidR="00FF11E7" w:rsidRPr="00934A69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 w:rsidP="00146BA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934A69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934A69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934A69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934A69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</w:pPr>
            <w:r w:rsidRPr="00934A69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" w:eastAsia="Times New Roman" w:hAnsi="Fira Sans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934A69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934A69">
            <w:rPr>
              <w:rStyle w:val="Tekstrezerviranogmjesta"/>
            </w:rPr>
            <w:t>Click here.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to enter a date.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934A69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2D6E47" w:rsidRPr="00934A69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 xml:space="preserve">Ukoliko ponuditelj namjerava angažirati veći broj </w:t>
      </w:r>
      <w:proofErr w:type="spellStart"/>
      <w:r w:rsidRPr="00934A69">
        <w:rPr>
          <w:rFonts w:eastAsia="Times New Roman" w:cs="Arial"/>
          <w:sz w:val="18"/>
          <w:szCs w:val="18"/>
          <w:lang w:eastAsia="hr-HR"/>
        </w:rPr>
        <w:t>podugovaratelja</w:t>
      </w:r>
      <w:proofErr w:type="spellEnd"/>
      <w:r w:rsidRPr="00934A69">
        <w:rPr>
          <w:rFonts w:eastAsia="Times New Roman" w:cs="Arial"/>
          <w:sz w:val="18"/>
          <w:szCs w:val="18"/>
          <w:lang w:eastAsia="hr-HR"/>
        </w:rPr>
        <w:t>, dostavit će ovaj obrazac u onolik</w:t>
      </w:r>
      <w:r w:rsidR="00083579" w:rsidRPr="00934A69">
        <w:rPr>
          <w:rFonts w:eastAsia="Times New Roman" w:cs="Arial"/>
          <w:sz w:val="18"/>
          <w:szCs w:val="18"/>
          <w:lang w:eastAsia="hr-HR"/>
        </w:rPr>
        <w:t>o primjeraka koliko je potrebno.</w:t>
      </w:r>
    </w:p>
    <w:p w:rsidR="001D7CC3" w:rsidRPr="00934A69" w:rsidRDefault="001D7CC3">
      <w:pPr>
        <w:jc w:val="right"/>
        <w:rPr>
          <w:rFonts w:eastAsia="Calibri" w:cs="Arial"/>
          <w:b/>
          <w:color w:val="002060"/>
        </w:rPr>
      </w:pPr>
    </w:p>
    <w:p w:rsidR="001D7CC3" w:rsidRPr="00934A69" w:rsidRDefault="001D7CC3">
      <w:pPr>
        <w:jc w:val="right"/>
        <w:rPr>
          <w:rFonts w:eastAsia="Calibri" w:cs="Arial"/>
          <w:b/>
          <w:color w:val="002060"/>
        </w:rPr>
      </w:pPr>
    </w:p>
    <w:p w:rsidR="003D2A10" w:rsidRDefault="003D2A10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4</w:t>
      </w:r>
    </w:p>
    <w:p w:rsidR="002D6E47" w:rsidRPr="00934A69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0769FE">
      <w:pPr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>K</w:t>
      </w:r>
      <w:r w:rsidR="00656053" w:rsidRPr="00934A69">
        <w:rPr>
          <w:rFonts w:eastAsia="Calibri" w:cs="Times New Roman"/>
          <w:sz w:val="19"/>
          <w:szCs w:val="19"/>
        </w:rPr>
        <w:t>ao ovlaštena osoba</w:t>
      </w:r>
      <w:r w:rsidR="00656053" w:rsidRPr="00934A69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934A69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934A69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here to enter Ime i Prezime</w:t>
          </w:r>
        </w:sdtContent>
      </w:sdt>
      <w:r w:rsidRPr="00934A69">
        <w:rPr>
          <w:rFonts w:eastAsia="Calibri" w:cs="Times New Roman"/>
          <w:szCs w:val="20"/>
        </w:rPr>
        <w:t xml:space="preserve">  Iz </w:t>
      </w:r>
      <w:r w:rsidRPr="00934A69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prebivalište.</w:t>
          </w:r>
        </w:sdtContent>
      </w:sdt>
    </w:p>
    <w:p w:rsidR="00FF11E7" w:rsidRPr="00934A69" w:rsidRDefault="00656053">
      <w:pPr>
        <w:spacing w:before="120"/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text</w:t>
          </w:r>
        </w:sdtContent>
      </w:sdt>
      <w:r w:rsidRPr="00934A69">
        <w:rPr>
          <w:rFonts w:eastAsia="Calibri" w:cs="Times New Roman"/>
          <w:szCs w:val="20"/>
        </w:rPr>
        <w:t xml:space="preserve"> </w:t>
      </w:r>
      <w:r w:rsidRPr="00934A69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Cs w:val="20"/>
        </w:rPr>
        <w:tab/>
        <w:t>,</w:t>
      </w:r>
    </w:p>
    <w:p w:rsidR="00FF11E7" w:rsidRPr="00934A69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934A69">
        <w:rPr>
          <w:rFonts w:eastAsia="Calibri" w:cs="Times New Roman"/>
          <w:b/>
          <w:sz w:val="19"/>
          <w:szCs w:val="19"/>
        </w:rPr>
        <w:t>za sebe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934A69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934A69">
        <w:rPr>
          <w:rFonts w:eastAsia="Calibri" w:cs="Times New Roman"/>
          <w:sz w:val="19"/>
          <w:szCs w:val="19"/>
        </w:rPr>
        <w:t>:</w:t>
      </w:r>
    </w:p>
    <w:p w:rsidR="00FF11E7" w:rsidRPr="00934A69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934A69" w:rsidRDefault="00656053">
      <w:pPr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934A69">
        <w:rPr>
          <w:rFonts w:eastAsia="Calibri" w:cs="Times New Roman"/>
          <w:szCs w:val="20"/>
        </w:rPr>
        <w:t>________</w:t>
      </w:r>
    </w:p>
    <w:p w:rsidR="00FF11E7" w:rsidRPr="00934A69" w:rsidRDefault="00656053">
      <w:pPr>
        <w:jc w:val="center"/>
        <w:rPr>
          <w:rFonts w:eastAsia="Calibri" w:cs="Times New Roman"/>
          <w:sz w:val="18"/>
          <w:szCs w:val="16"/>
        </w:rPr>
      </w:pPr>
      <w:r w:rsidRPr="00934A69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izjavljujem da ja </w:t>
      </w:r>
      <w:r w:rsidRPr="00934A69">
        <w:rPr>
          <w:rFonts w:eastAsia="Calibri" w:cs="Times New Roman"/>
          <w:b/>
          <w:sz w:val="19"/>
          <w:szCs w:val="19"/>
        </w:rPr>
        <w:t>osobno, niti gore nave</w:t>
      </w:r>
      <w:r w:rsidR="002D6E47" w:rsidRPr="00934A69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934A69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106. (trgovanje ljudima) Kaznenog zakona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Calibri" w:cs="Times New Roman"/>
          <w:sz w:val="19"/>
          <w:szCs w:val="19"/>
        </w:rPr>
        <w:t xml:space="preserve">  godine</w:t>
      </w:r>
    </w:p>
    <w:p w:rsidR="00FF11E7" w:rsidRPr="00934A69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934A69" w:rsidRDefault="00AF057D" w:rsidP="008628FB">
      <w:pPr>
        <w:rPr>
          <w:rFonts w:eastAsia="Calibri" w:cs="Arial"/>
          <w:b/>
          <w:color w:val="002060"/>
        </w:rPr>
      </w:pPr>
    </w:p>
    <w:p w:rsidR="00AF057D" w:rsidRPr="00934A69" w:rsidRDefault="00AF057D">
      <w:pPr>
        <w:jc w:val="right"/>
        <w:rPr>
          <w:rFonts w:eastAsia="Calibri" w:cs="Arial"/>
          <w:b/>
          <w:color w:val="002060"/>
        </w:rPr>
      </w:pPr>
    </w:p>
    <w:p w:rsidR="003702A5" w:rsidRPr="00934A69" w:rsidRDefault="003702A5">
      <w:pPr>
        <w:jc w:val="right"/>
        <w:rPr>
          <w:rFonts w:eastAsia="Calibri" w:cs="Arial"/>
          <w:b/>
          <w:color w:val="002060"/>
        </w:rPr>
      </w:pPr>
    </w:p>
    <w:p w:rsidR="004E27EC" w:rsidRPr="00934A69" w:rsidRDefault="004E27EC">
      <w:pPr>
        <w:jc w:val="right"/>
        <w:rPr>
          <w:rFonts w:eastAsia="Calibri" w:cs="Arial"/>
          <w:b/>
          <w:color w:val="002060"/>
        </w:rPr>
      </w:pPr>
    </w:p>
    <w:p w:rsidR="004E27EC" w:rsidRPr="00934A69" w:rsidRDefault="004E27EC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5</w:t>
      </w: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5313A5" w:rsidRPr="00934A69" w:rsidRDefault="005313A5" w:rsidP="005313A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934A69">
        <w:rPr>
          <w:rFonts w:eastAsia="Times New Roman" w:cs="Arial"/>
          <w:b/>
          <w:bCs/>
          <w:sz w:val="22"/>
          <w:lang w:eastAsia="hr-HR"/>
        </w:rPr>
        <w:t>TROŠKOVNIK</w:t>
      </w: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934A69">
        <w:rPr>
          <w:rFonts w:eastAsia="Times New Roman" w:cs="Arial"/>
          <w:bCs/>
          <w:lang w:eastAsia="hr-HR"/>
        </w:rPr>
        <w:t xml:space="preserve">- Poseban dokument u obliku </w:t>
      </w:r>
      <w:proofErr w:type="spellStart"/>
      <w:r w:rsidRPr="00934A69">
        <w:rPr>
          <w:rFonts w:eastAsia="Times New Roman" w:cs="Arial"/>
          <w:bCs/>
          <w:lang w:eastAsia="hr-HR"/>
        </w:rPr>
        <w:t>excel</w:t>
      </w:r>
      <w:proofErr w:type="spellEnd"/>
      <w:r w:rsidRPr="00934A69">
        <w:rPr>
          <w:rFonts w:eastAsia="Times New Roman" w:cs="Arial"/>
          <w:bCs/>
          <w:lang w:eastAsia="hr-HR"/>
        </w:rPr>
        <w:t xml:space="preserve"> tablice</w:t>
      </w: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FF11E7" w:rsidRPr="00934A69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934A69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Calibri" w:cs="Times New Roman"/>
          <w:szCs w:val="21"/>
        </w:rPr>
        <w:t xml:space="preserve"> godine</w:t>
      </w:r>
    </w:p>
    <w:p w:rsidR="00FF11E7" w:rsidRPr="00934A69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934A69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934A69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934A69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Pr="00934A69" w:rsidRDefault="000E4DA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7079C0" w:rsidRPr="00934A69" w:rsidRDefault="007079C0">
      <w:pPr>
        <w:jc w:val="both"/>
        <w:rPr>
          <w:rFonts w:eastAsia="Times New Roman" w:cs="Arial"/>
          <w:sz w:val="16"/>
          <w:szCs w:val="16"/>
          <w:lang w:eastAsia="hr-HR"/>
        </w:rPr>
        <w:sectPr w:rsidR="007079C0" w:rsidRPr="00934A69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D6773D" w:rsidRPr="00C17BF5" w:rsidRDefault="00C17BF5" w:rsidP="00C17BF5">
      <w:pPr>
        <w:jc w:val="right"/>
        <w:rPr>
          <w:rFonts w:eastAsia="Times New Roman" w:cs="Arial"/>
          <w:sz w:val="16"/>
          <w:szCs w:val="16"/>
          <w:lang w:eastAsia="hr-HR"/>
        </w:rPr>
      </w:pPr>
      <w:r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="002C048B"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</w:p>
    <w:p w:rsidR="00D6773D" w:rsidRDefault="00D6773D" w:rsidP="002C048B">
      <w:pPr>
        <w:jc w:val="right"/>
        <w:rPr>
          <w:rFonts w:eastAsia="Times New Roman" w:cs="Arial"/>
          <w:b/>
          <w:bCs/>
          <w:iCs/>
          <w:sz w:val="24"/>
          <w:szCs w:val="24"/>
          <w:lang w:eastAsia="hr-HR"/>
        </w:rPr>
      </w:pPr>
    </w:p>
    <w:p w:rsidR="00C17BF5" w:rsidRPr="00FB22A5" w:rsidRDefault="00C17BF5" w:rsidP="00C17BF5">
      <w:pPr>
        <w:shd w:val="clear" w:color="auto" w:fill="DBE5F1" w:themeFill="accent1" w:themeFillTint="33"/>
        <w:jc w:val="center"/>
        <w:rPr>
          <w:b/>
          <w:sz w:val="22"/>
        </w:rPr>
      </w:pPr>
      <w:r w:rsidRPr="00FB22A5">
        <w:rPr>
          <w:b/>
          <w:sz w:val="22"/>
        </w:rPr>
        <w:t xml:space="preserve">ŽIVOTOPIS STRUČNJAKA </w:t>
      </w:r>
    </w:p>
    <w:p w:rsidR="00C17BF5" w:rsidRPr="00FB22A5" w:rsidRDefault="00C17BF5" w:rsidP="00C17BF5">
      <w:pPr>
        <w:spacing w:line="480" w:lineRule="auto"/>
        <w:rPr>
          <w:rFonts w:cs="Times New Roman"/>
          <w:b/>
          <w:szCs w:val="20"/>
        </w:rPr>
      </w:pPr>
      <w:r w:rsidRPr="00FB22A5">
        <w:rPr>
          <w:rFonts w:cs="Times New Roman"/>
          <w:b/>
          <w:szCs w:val="20"/>
        </w:rPr>
        <w:t xml:space="preserve">POZICIJA/TIP STRUČNJAKA: </w:t>
      </w:r>
    </w:p>
    <w:p w:rsidR="00C17BF5" w:rsidRPr="00FB22A5" w:rsidRDefault="00C17BF5" w:rsidP="00C17BF5">
      <w:pPr>
        <w:spacing w:line="480" w:lineRule="auto"/>
        <w:rPr>
          <w:b/>
        </w:rPr>
      </w:pPr>
      <w:r w:rsidRPr="00FB22A5">
        <w:rPr>
          <w:rFonts w:eastAsia="Calibri" w:cs="Times New Roman"/>
          <w:b/>
          <w:szCs w:val="20"/>
        </w:rPr>
        <w:t xml:space="preserve">IME I PREZIME STRUČNJAKA:  </w:t>
      </w:r>
    </w:p>
    <w:p w:rsidR="00C17BF5" w:rsidRPr="000F059E" w:rsidRDefault="00C17BF5" w:rsidP="000F059E">
      <w:pPr>
        <w:pStyle w:val="Odlomakpopisa"/>
        <w:numPr>
          <w:ilvl w:val="0"/>
          <w:numId w:val="14"/>
        </w:numPr>
        <w:spacing w:line="480" w:lineRule="auto"/>
        <w:rPr>
          <w:rFonts w:cs="Times New Roman"/>
          <w:b/>
          <w:szCs w:val="20"/>
        </w:rPr>
      </w:pPr>
      <w:r w:rsidRPr="000F059E">
        <w:rPr>
          <w:rFonts w:cs="Times New Roman"/>
          <w:b/>
          <w:szCs w:val="20"/>
        </w:rPr>
        <w:t>SPECIFIČNO ISKUSTVO STRUČNJAKA</w:t>
      </w:r>
    </w:p>
    <w:p w:rsidR="00C17BF5" w:rsidRPr="00FB22A5" w:rsidRDefault="00C17BF5" w:rsidP="00C17BF5">
      <w:pPr>
        <w:pStyle w:val="Odlomakpopisa"/>
        <w:numPr>
          <w:ilvl w:val="1"/>
          <w:numId w:val="14"/>
        </w:numPr>
        <w:jc w:val="both"/>
        <w:rPr>
          <w:rFonts w:cs="Times New Roman"/>
          <w:b/>
          <w:szCs w:val="20"/>
        </w:rPr>
      </w:pPr>
      <w:r w:rsidRPr="00FB22A5">
        <w:rPr>
          <w:rFonts w:eastAsia="Fira Sans Light" w:cs="Fira Sans Light"/>
          <w:color w:val="000000"/>
          <w:szCs w:val="20"/>
        </w:rPr>
        <w:t xml:space="preserve">Specifično iskustvo </w:t>
      </w:r>
      <w:r>
        <w:rPr>
          <w:rFonts w:eastAsia="Fira Sans Light" w:cs="Fira Sans Light"/>
          <w:color w:val="000000"/>
          <w:szCs w:val="20"/>
        </w:rPr>
        <w:t xml:space="preserve">u </w:t>
      </w:r>
      <w:r w:rsidR="00CA6CFE">
        <w:rPr>
          <w:rFonts w:eastAsia="Fira Sans Light" w:cs="Fira Sans Light"/>
          <w:color w:val="000000"/>
          <w:szCs w:val="20"/>
        </w:rPr>
        <w:t>području usluge edukacije za razvoj komunikacijskih vještina</w:t>
      </w:r>
    </w:p>
    <w:p w:rsidR="00C17BF5" w:rsidRPr="00FB22A5" w:rsidRDefault="00C17BF5" w:rsidP="00C17BF5">
      <w:pPr>
        <w:rPr>
          <w:szCs w:val="20"/>
          <w:lang w:eastAsia="de-DE"/>
        </w:rPr>
      </w:pPr>
    </w:p>
    <w:tbl>
      <w:tblPr>
        <w:tblStyle w:val="Svijetlatablicareetke-isticanje11"/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961"/>
        <w:gridCol w:w="4132"/>
        <w:gridCol w:w="3685"/>
        <w:gridCol w:w="2552"/>
      </w:tblGrid>
      <w:tr w:rsidR="00C17BF5" w:rsidRPr="00FB22A5" w:rsidTr="003E2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:rsidR="00C17BF5" w:rsidRPr="00FB22A5" w:rsidRDefault="00C17BF5" w:rsidP="003E2ED0">
            <w:pPr>
              <w:jc w:val="center"/>
              <w:rPr>
                <w:rFonts w:cs="Times New Roman"/>
                <w:b w:val="0"/>
                <w:sz w:val="19"/>
                <w:szCs w:val="19"/>
              </w:rPr>
            </w:pPr>
            <w:r w:rsidRPr="00FB22A5">
              <w:rPr>
                <w:rFonts w:cs="Times New Roman"/>
                <w:b w:val="0"/>
                <w:sz w:val="19"/>
                <w:szCs w:val="19"/>
              </w:rPr>
              <w:t>RBR</w:t>
            </w:r>
          </w:p>
        </w:tc>
        <w:tc>
          <w:tcPr>
            <w:tcW w:w="3961" w:type="dxa"/>
            <w:vAlign w:val="center"/>
          </w:tcPr>
          <w:p w:rsidR="00C17BF5" w:rsidRPr="00FB22A5" w:rsidRDefault="00C17BF5" w:rsidP="003E2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FB22A5">
              <w:rPr>
                <w:rFonts w:eastAsia="Calibri" w:cs="Times New Roman"/>
                <w:b w:val="0"/>
                <w:szCs w:val="20"/>
              </w:rPr>
              <w:t xml:space="preserve">Naziv i adresa tvrtke/poslodavca/naručitelja usluge </w:t>
            </w:r>
          </w:p>
        </w:tc>
        <w:tc>
          <w:tcPr>
            <w:tcW w:w="4132" w:type="dxa"/>
            <w:vAlign w:val="center"/>
          </w:tcPr>
          <w:p w:rsidR="00C17BF5" w:rsidRPr="00FB22A5" w:rsidRDefault="00C17BF5" w:rsidP="003E2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9"/>
                <w:szCs w:val="19"/>
              </w:rPr>
            </w:pPr>
            <w:r w:rsidRPr="00FB22A5">
              <w:rPr>
                <w:rFonts w:eastAsia="Calibri" w:cs="Times New Roman"/>
                <w:b w:val="0"/>
                <w:szCs w:val="20"/>
              </w:rPr>
              <w:t>Područje rada (kratki opis poslova na kojima je stručnjak radio)</w:t>
            </w:r>
          </w:p>
        </w:tc>
        <w:tc>
          <w:tcPr>
            <w:tcW w:w="3685" w:type="dxa"/>
            <w:vAlign w:val="center"/>
          </w:tcPr>
          <w:p w:rsidR="00C17BF5" w:rsidRPr="00C74E53" w:rsidRDefault="00C17BF5" w:rsidP="003E2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FB22A5">
              <w:rPr>
                <w:b w:val="0"/>
                <w:szCs w:val="18"/>
              </w:rPr>
              <w:t xml:space="preserve">Razdoblje stjecanja </w:t>
            </w:r>
            <w:r>
              <w:rPr>
                <w:b w:val="0"/>
                <w:szCs w:val="18"/>
              </w:rPr>
              <w:t xml:space="preserve">specifičnog </w:t>
            </w:r>
            <w:r w:rsidRPr="00FB22A5">
              <w:rPr>
                <w:b w:val="0"/>
                <w:szCs w:val="18"/>
              </w:rPr>
              <w:t xml:space="preserve">iskustva </w:t>
            </w:r>
            <w:r>
              <w:rPr>
                <w:b w:val="0"/>
                <w:szCs w:val="18"/>
              </w:rPr>
              <w:t xml:space="preserve"> </w:t>
            </w:r>
            <w:r w:rsidRPr="00FB22A5">
              <w:rPr>
                <w:b w:val="0"/>
                <w:szCs w:val="18"/>
              </w:rPr>
              <w:t>(od –</w:t>
            </w:r>
            <w:r>
              <w:rPr>
                <w:b w:val="0"/>
                <w:szCs w:val="18"/>
              </w:rPr>
              <w:t xml:space="preserve"> </w:t>
            </w:r>
            <w:r w:rsidRPr="00FB22A5">
              <w:rPr>
                <w:b w:val="0"/>
                <w:szCs w:val="18"/>
              </w:rPr>
              <w:t>do, mjesec i godina)</w:t>
            </w:r>
          </w:p>
        </w:tc>
        <w:tc>
          <w:tcPr>
            <w:tcW w:w="2552" w:type="dxa"/>
            <w:vAlign w:val="center"/>
          </w:tcPr>
          <w:p w:rsidR="00C17BF5" w:rsidRPr="00FB22A5" w:rsidRDefault="00C17BF5" w:rsidP="003E2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FB22A5">
              <w:rPr>
                <w:rFonts w:eastAsia="Calibri" w:cs="Times New Roman"/>
                <w:b w:val="0"/>
                <w:sz w:val="19"/>
                <w:szCs w:val="19"/>
              </w:rPr>
              <w:t>Područje rada obuhvaća traženo specifično iskustvo stručnjaka</w:t>
            </w:r>
          </w:p>
        </w:tc>
      </w:tr>
      <w:tr w:rsidR="00C17BF5" w:rsidRPr="00FB22A5" w:rsidTr="003E2ED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:rsidR="00C17BF5" w:rsidRPr="00FB22A5" w:rsidRDefault="00C17BF5" w:rsidP="003E2ED0">
            <w:pPr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3961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FB22A5">
              <w:rPr>
                <w:sz w:val="24"/>
                <w:szCs w:val="20"/>
                <w:lang w:eastAsia="de-DE"/>
              </w:rPr>
              <w:t xml:space="preserve">DA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  <w:r w:rsidRPr="00FB22A5">
              <w:rPr>
                <w:sz w:val="24"/>
                <w:szCs w:val="20"/>
                <w:lang w:eastAsia="de-DE"/>
              </w:rPr>
              <w:t xml:space="preserve">     NE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</w:p>
        </w:tc>
      </w:tr>
      <w:tr w:rsidR="00C17BF5" w:rsidRPr="00FB22A5" w:rsidTr="003E2ED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:rsidR="00C17BF5" w:rsidRPr="00FB22A5" w:rsidRDefault="00C17BF5" w:rsidP="003E2ED0">
            <w:pPr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3961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A5">
              <w:rPr>
                <w:sz w:val="24"/>
                <w:szCs w:val="20"/>
                <w:lang w:eastAsia="de-DE"/>
              </w:rPr>
              <w:t xml:space="preserve">DA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  <w:r w:rsidRPr="00FB22A5">
              <w:rPr>
                <w:sz w:val="24"/>
                <w:szCs w:val="20"/>
                <w:lang w:eastAsia="de-DE"/>
              </w:rPr>
              <w:t xml:space="preserve">     NE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</w:p>
        </w:tc>
      </w:tr>
      <w:tr w:rsidR="00C17BF5" w:rsidRPr="00FB22A5" w:rsidTr="003E2ED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:rsidR="00C17BF5" w:rsidRPr="00FB22A5" w:rsidRDefault="00C17BF5" w:rsidP="003E2ED0">
            <w:pPr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3961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A5">
              <w:rPr>
                <w:sz w:val="24"/>
                <w:szCs w:val="20"/>
                <w:lang w:eastAsia="de-DE"/>
              </w:rPr>
              <w:t xml:space="preserve">DA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  <w:r w:rsidRPr="00FB22A5">
              <w:rPr>
                <w:sz w:val="24"/>
                <w:szCs w:val="20"/>
                <w:lang w:eastAsia="de-DE"/>
              </w:rPr>
              <w:t xml:space="preserve">     NE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</w:p>
        </w:tc>
      </w:tr>
      <w:tr w:rsidR="00C17BF5" w:rsidRPr="00FB22A5" w:rsidTr="003E2ED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vAlign w:val="center"/>
          </w:tcPr>
          <w:p w:rsidR="00C17BF5" w:rsidRPr="00FB22A5" w:rsidRDefault="00C17BF5" w:rsidP="003E2ED0">
            <w:pPr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3961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17BF5" w:rsidRPr="00FB22A5" w:rsidRDefault="00C17BF5" w:rsidP="003E2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A5">
              <w:rPr>
                <w:sz w:val="24"/>
                <w:szCs w:val="20"/>
                <w:lang w:eastAsia="de-DE"/>
              </w:rPr>
              <w:t xml:space="preserve">DA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  <w:r w:rsidRPr="00FB22A5">
              <w:rPr>
                <w:sz w:val="24"/>
                <w:szCs w:val="20"/>
                <w:lang w:eastAsia="de-DE"/>
              </w:rPr>
              <w:t xml:space="preserve">     NE </w:t>
            </w:r>
            <w:r w:rsidRPr="00FB22A5">
              <w:rPr>
                <w:rFonts w:ascii="Segoe UI Symbol" w:hAnsi="Segoe UI Symbol" w:cs="Segoe UI Symbol"/>
                <w:sz w:val="24"/>
                <w:szCs w:val="20"/>
                <w:lang w:eastAsia="de-DE"/>
              </w:rPr>
              <w:t>☐</w:t>
            </w:r>
          </w:p>
        </w:tc>
      </w:tr>
    </w:tbl>
    <w:p w:rsidR="00C17BF5" w:rsidRPr="00FB22A5" w:rsidRDefault="00C17BF5" w:rsidP="00C17BF5">
      <w:pPr>
        <w:rPr>
          <w:szCs w:val="20"/>
          <w:lang w:eastAsia="de-DE"/>
        </w:rPr>
      </w:pPr>
    </w:p>
    <w:p w:rsidR="00C17BF5" w:rsidRPr="00FB22A5" w:rsidRDefault="00C17BF5" w:rsidP="00C17BF5">
      <w:pPr>
        <w:rPr>
          <w:szCs w:val="20"/>
          <w:lang w:eastAsia="de-DE"/>
        </w:rPr>
      </w:pPr>
      <w:r w:rsidRPr="00FB22A5">
        <w:rPr>
          <w:szCs w:val="20"/>
          <w:lang w:eastAsia="de-DE"/>
        </w:rPr>
        <w:t xml:space="preserve">U </w:t>
      </w:r>
      <w:sdt>
        <w:sdtPr>
          <w:rPr>
            <w:sz w:val="22"/>
            <w:szCs w:val="20"/>
          </w:rPr>
          <w:id w:val="1339731104"/>
          <w:placeholder>
            <w:docPart w:val="A2F72F3BC4A640B1825A9CCECB8EFC0C"/>
          </w:placeholder>
          <w:showingPlcHdr/>
        </w:sdtPr>
        <w:sdtEndPr>
          <w:rPr>
            <w:sz w:val="20"/>
            <w:lang w:eastAsia="de-DE"/>
          </w:rPr>
        </w:sdtEndPr>
        <w:sdtContent>
          <w:r w:rsidRPr="00FB22A5">
            <w:rPr>
              <w:color w:val="808080"/>
              <w:szCs w:val="20"/>
            </w:rPr>
            <w:t>Kliknite ovdje da biste unijeli tekst.</w:t>
          </w:r>
        </w:sdtContent>
      </w:sdt>
      <w:r w:rsidRPr="00FB22A5">
        <w:rPr>
          <w:szCs w:val="20"/>
          <w:lang w:eastAsia="de-DE"/>
        </w:rPr>
        <w:t xml:space="preserve">, </w:t>
      </w:r>
      <w:sdt>
        <w:sdtPr>
          <w:rPr>
            <w:szCs w:val="20"/>
            <w:lang w:eastAsia="de-DE"/>
          </w:rPr>
          <w:id w:val="-366689975"/>
          <w:placeholder>
            <w:docPart w:val="E1DA4B63E3874A998BA0035FE29EE8BE"/>
          </w:placeholder>
          <w:showingPlcHdr/>
          <w:date w:fullDate="2018-02-21T00:00:00Z">
            <w:dateFormat w:val="dd.MM.yyyy."/>
            <w:lid w:val="hr-HR"/>
            <w:storeMappedDataAs w:val="dateTime"/>
            <w:calendar w:val="gregorian"/>
          </w:date>
        </w:sdtPr>
        <w:sdtContent>
          <w:r w:rsidRPr="00FB22A5">
            <w:rPr>
              <w:color w:val="808080"/>
              <w:szCs w:val="20"/>
            </w:rPr>
            <w:t>Kliknite ovdje da biste unijeli datum.</w:t>
          </w:r>
        </w:sdtContent>
      </w:sdt>
    </w:p>
    <w:p w:rsidR="00C17BF5" w:rsidRPr="00FB22A5" w:rsidRDefault="00C17BF5" w:rsidP="00C17BF5">
      <w:pPr>
        <w:rPr>
          <w:szCs w:val="20"/>
        </w:rPr>
      </w:pPr>
    </w:p>
    <w:p w:rsidR="00C17BF5" w:rsidRPr="00FB22A5" w:rsidRDefault="00C17BF5" w:rsidP="00C17BF5">
      <w:pPr>
        <w:jc w:val="right"/>
        <w:rPr>
          <w:szCs w:val="20"/>
        </w:rPr>
      </w:pPr>
      <w:r w:rsidRPr="00FB22A5">
        <w:rPr>
          <w:szCs w:val="20"/>
        </w:rPr>
        <w:t>Svojim potpisom potvrđujem točnost svih navedenih podataka:</w:t>
      </w:r>
    </w:p>
    <w:p w:rsidR="00C17BF5" w:rsidRPr="00FB22A5" w:rsidRDefault="00C17BF5" w:rsidP="00C17BF5">
      <w:pPr>
        <w:jc w:val="right"/>
        <w:rPr>
          <w:szCs w:val="20"/>
        </w:rPr>
      </w:pPr>
      <w:r w:rsidRPr="00FB22A5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Cs w:val="20"/>
        </w:rPr>
        <w:t>………………………………</w:t>
      </w:r>
      <w:r w:rsidRPr="00FB22A5">
        <w:rPr>
          <w:szCs w:val="20"/>
        </w:rPr>
        <w:t>…………………………………………………………………………………….</w:t>
      </w:r>
    </w:p>
    <w:p w:rsidR="00C17BF5" w:rsidRDefault="00C17BF5" w:rsidP="00C17BF5">
      <w:pPr>
        <w:jc w:val="right"/>
        <w:rPr>
          <w:szCs w:val="20"/>
        </w:rPr>
      </w:pPr>
      <w:r w:rsidRPr="00FB22A5">
        <w:rPr>
          <w:szCs w:val="20"/>
        </w:rPr>
        <w:t>(potpis stručnjaka)</w:t>
      </w:r>
    </w:p>
    <w:p w:rsidR="00C17BF5" w:rsidRPr="00FB22A5" w:rsidRDefault="00C17BF5" w:rsidP="00C17BF5">
      <w:pPr>
        <w:rPr>
          <w:szCs w:val="20"/>
        </w:rPr>
      </w:pPr>
      <w:r w:rsidRPr="00FB22A5">
        <w:rPr>
          <w:szCs w:val="20"/>
        </w:rPr>
        <w:t>Napomena: Predložak obrazaca životopisa je prijedlog od strane Naručitelja. Ponuditelji mogu dostaviti životopise i u drugom obliku ukoliko isti sadrže sve podatke tražene u ovom obrascu, odnosno dokumentacijom o nabavi.</w:t>
      </w:r>
    </w:p>
    <w:p w:rsidR="00C17BF5" w:rsidRPr="00FB22A5" w:rsidRDefault="00C17BF5" w:rsidP="00C17BF5">
      <w:pPr>
        <w:widowControl w:val="0"/>
        <w:autoSpaceDE w:val="0"/>
        <w:rPr>
          <w:szCs w:val="20"/>
        </w:rPr>
      </w:pPr>
      <w:r w:rsidRPr="00FB22A5">
        <w:rPr>
          <w:lang w:bidi="en-US"/>
        </w:rPr>
        <w:t>Naručitelj zadržava pravo provjere točnosti svih podataka navedenih u životopisu stručnjaka</w:t>
      </w:r>
      <w:r>
        <w:rPr>
          <w:lang w:bidi="en-US"/>
        </w:rPr>
        <w:t>.</w:t>
      </w:r>
      <w:r w:rsidRPr="00FB22A5">
        <w:rPr>
          <w:szCs w:val="20"/>
        </w:rPr>
        <w:t xml:space="preserve"> </w:t>
      </w:r>
    </w:p>
    <w:p w:rsidR="00D6773D" w:rsidRDefault="00D6773D" w:rsidP="00394B86">
      <w:pPr>
        <w:rPr>
          <w:rFonts w:eastAsia="Times New Roman" w:cs="Arial"/>
          <w:b/>
          <w:bCs/>
          <w:iCs/>
          <w:sz w:val="24"/>
          <w:szCs w:val="24"/>
          <w:lang w:eastAsia="hr-HR"/>
        </w:rPr>
      </w:pPr>
    </w:p>
    <w:p w:rsidR="00D6773D" w:rsidRDefault="00D6773D" w:rsidP="002C048B">
      <w:pPr>
        <w:jc w:val="right"/>
        <w:rPr>
          <w:rFonts w:eastAsia="Times New Roman" w:cs="Arial"/>
          <w:b/>
          <w:bCs/>
          <w:iCs/>
          <w:sz w:val="24"/>
          <w:szCs w:val="24"/>
          <w:lang w:eastAsia="hr-HR"/>
        </w:rPr>
      </w:pPr>
    </w:p>
    <w:p w:rsidR="002C048B" w:rsidRPr="00934A69" w:rsidRDefault="002C048B" w:rsidP="002C048B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t>Obrazac 6</w:t>
      </w:r>
    </w:p>
    <w:p w:rsidR="002C048B" w:rsidRDefault="002C048B" w:rsidP="002C048B">
      <w:pPr>
        <w:rPr>
          <w:rFonts w:eastAsia="Times New Roman" w:cs="Arial"/>
          <w:b/>
          <w:bCs/>
          <w:iCs/>
          <w:szCs w:val="20"/>
          <w:lang w:eastAsia="hr-HR"/>
        </w:rPr>
      </w:pPr>
    </w:p>
    <w:p w:rsidR="002C048B" w:rsidRPr="00934A69" w:rsidRDefault="00BB0760" w:rsidP="002116DE">
      <w:pP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>
        <w:rPr>
          <w:rFonts w:eastAsia="Times New Roman" w:cs="Arial"/>
          <w:b/>
          <w:bCs/>
          <w:iCs/>
          <w:szCs w:val="20"/>
          <w:lang w:eastAsia="hr-HR"/>
        </w:rPr>
        <w:t>POPIS GLAVNIH</w:t>
      </w:r>
      <w:r w:rsidR="002C048B" w:rsidRPr="00934A69">
        <w:rPr>
          <w:rFonts w:eastAsia="Times New Roman" w:cs="Arial"/>
          <w:b/>
          <w:bCs/>
          <w:iCs/>
          <w:szCs w:val="20"/>
          <w:lang w:eastAsia="hr-HR"/>
        </w:rPr>
        <w:t xml:space="preserve"> USLUGA</w:t>
      </w:r>
    </w:p>
    <w:p w:rsidR="002C048B" w:rsidRPr="00934A69" w:rsidRDefault="002C048B" w:rsidP="002C048B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2C048B" w:rsidRPr="00934A69" w:rsidTr="003E2ED0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</w:p>
          <w:p w:rsidR="002C048B" w:rsidRPr="00934A69" w:rsidRDefault="002C048B" w:rsidP="003E2ED0">
            <w:pPr>
              <w:jc w:val="center"/>
              <w:rPr>
                <w:b/>
              </w:rPr>
            </w:pPr>
          </w:p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Opis izvršenih usluga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Vrijednost izvršenih usluga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 xml:space="preserve">Datum (ili mjesec) završetka izvršenja usluge </w:t>
            </w:r>
          </w:p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 xml:space="preserve">Naziv druge ugovorne strane </w:t>
            </w:r>
          </w:p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(naziv, sjedište, kontakt osoba)</w:t>
            </w:r>
          </w:p>
        </w:tc>
      </w:tr>
      <w:tr w:rsidR="002C048B" w:rsidRPr="00934A69" w:rsidTr="003E2ED0">
        <w:trPr>
          <w:trHeight w:val="274"/>
        </w:trPr>
        <w:tc>
          <w:tcPr>
            <w:tcW w:w="799" w:type="dxa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1</w:t>
            </w:r>
          </w:p>
        </w:tc>
        <w:tc>
          <w:tcPr>
            <w:tcW w:w="4583" w:type="dxa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2C048B" w:rsidRPr="00934A69" w:rsidRDefault="002C048B" w:rsidP="003E2ED0">
            <w:pPr>
              <w:jc w:val="center"/>
              <w:rPr>
                <w:b/>
              </w:rPr>
            </w:pPr>
            <w:r w:rsidRPr="00934A69">
              <w:rPr>
                <w:b/>
              </w:rPr>
              <w:t>5</w:t>
            </w:r>
          </w:p>
        </w:tc>
      </w:tr>
      <w:tr w:rsidR="002C048B" w:rsidRPr="00934A69" w:rsidTr="003E2ED0">
        <w:trPr>
          <w:trHeight w:val="723"/>
        </w:trPr>
        <w:tc>
          <w:tcPr>
            <w:tcW w:w="799" w:type="dxa"/>
          </w:tcPr>
          <w:p w:rsidR="002C048B" w:rsidRPr="00934A69" w:rsidRDefault="002C048B" w:rsidP="003E2ED0"/>
        </w:tc>
        <w:tc>
          <w:tcPr>
            <w:tcW w:w="4583" w:type="dxa"/>
          </w:tcPr>
          <w:p w:rsidR="002C048B" w:rsidRPr="00934A69" w:rsidRDefault="002C048B" w:rsidP="003E2ED0"/>
        </w:tc>
        <w:tc>
          <w:tcPr>
            <w:tcW w:w="2410" w:type="dxa"/>
          </w:tcPr>
          <w:p w:rsidR="002C048B" w:rsidRPr="00934A69" w:rsidRDefault="002C048B" w:rsidP="003E2ED0"/>
        </w:tc>
        <w:tc>
          <w:tcPr>
            <w:tcW w:w="2693" w:type="dxa"/>
          </w:tcPr>
          <w:p w:rsidR="002C048B" w:rsidRPr="00934A69" w:rsidRDefault="002C048B" w:rsidP="003E2ED0"/>
        </w:tc>
        <w:tc>
          <w:tcPr>
            <w:tcW w:w="4075" w:type="dxa"/>
          </w:tcPr>
          <w:p w:rsidR="002C048B" w:rsidRPr="00934A69" w:rsidRDefault="002C048B" w:rsidP="003E2ED0"/>
        </w:tc>
      </w:tr>
      <w:tr w:rsidR="002C048B" w:rsidRPr="00934A69" w:rsidTr="003E2ED0">
        <w:trPr>
          <w:trHeight w:val="723"/>
        </w:trPr>
        <w:tc>
          <w:tcPr>
            <w:tcW w:w="799" w:type="dxa"/>
          </w:tcPr>
          <w:p w:rsidR="002C048B" w:rsidRPr="00934A69" w:rsidRDefault="002C048B" w:rsidP="003E2ED0"/>
        </w:tc>
        <w:tc>
          <w:tcPr>
            <w:tcW w:w="4583" w:type="dxa"/>
          </w:tcPr>
          <w:p w:rsidR="002C048B" w:rsidRPr="00934A69" w:rsidRDefault="002C048B" w:rsidP="003E2ED0"/>
        </w:tc>
        <w:tc>
          <w:tcPr>
            <w:tcW w:w="2410" w:type="dxa"/>
          </w:tcPr>
          <w:p w:rsidR="002C048B" w:rsidRPr="00934A69" w:rsidRDefault="002C048B" w:rsidP="003E2ED0"/>
        </w:tc>
        <w:tc>
          <w:tcPr>
            <w:tcW w:w="2693" w:type="dxa"/>
          </w:tcPr>
          <w:p w:rsidR="002C048B" w:rsidRPr="00934A69" w:rsidRDefault="002C048B" w:rsidP="003E2ED0"/>
        </w:tc>
        <w:tc>
          <w:tcPr>
            <w:tcW w:w="4075" w:type="dxa"/>
          </w:tcPr>
          <w:p w:rsidR="002C048B" w:rsidRPr="00934A69" w:rsidRDefault="002C048B" w:rsidP="003E2ED0"/>
        </w:tc>
      </w:tr>
      <w:tr w:rsidR="002C048B" w:rsidRPr="00934A69" w:rsidTr="003E2ED0">
        <w:trPr>
          <w:trHeight w:val="723"/>
        </w:trPr>
        <w:tc>
          <w:tcPr>
            <w:tcW w:w="799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58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410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69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075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</w:tr>
      <w:tr w:rsidR="002C048B" w:rsidRPr="00934A69" w:rsidTr="003E2ED0">
        <w:trPr>
          <w:trHeight w:val="723"/>
        </w:trPr>
        <w:tc>
          <w:tcPr>
            <w:tcW w:w="799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58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410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69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075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</w:tr>
      <w:tr w:rsidR="002C048B" w:rsidRPr="00934A69" w:rsidTr="003E2ED0">
        <w:trPr>
          <w:trHeight w:val="723"/>
        </w:trPr>
        <w:tc>
          <w:tcPr>
            <w:tcW w:w="799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58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410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2693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  <w:tc>
          <w:tcPr>
            <w:tcW w:w="4075" w:type="dxa"/>
          </w:tcPr>
          <w:p w:rsidR="002C048B" w:rsidRPr="00934A69" w:rsidRDefault="002C048B" w:rsidP="003E2ED0">
            <w:pPr>
              <w:rPr>
                <w:b/>
              </w:rPr>
            </w:pPr>
          </w:p>
        </w:tc>
      </w:tr>
    </w:tbl>
    <w:p w:rsidR="002C048B" w:rsidRPr="00934A69" w:rsidRDefault="002C048B" w:rsidP="002C048B">
      <w:pPr>
        <w:rPr>
          <w:rFonts w:eastAsia="Times New Roman" w:cs="Arial"/>
          <w:szCs w:val="20"/>
          <w:lang w:eastAsia="hr-HR"/>
        </w:rPr>
      </w:pPr>
    </w:p>
    <w:p w:rsidR="002C048B" w:rsidRPr="00934A69" w:rsidRDefault="002C048B" w:rsidP="002C048B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2C048B" w:rsidRPr="00934A69" w:rsidRDefault="002C048B" w:rsidP="002C048B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934A69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2C048B" w:rsidRPr="00934A69" w:rsidRDefault="002C048B" w:rsidP="002C048B">
      <w:pPr>
        <w:ind w:left="7788" w:firstLine="708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  <w:lang w:eastAsia="hr-HR"/>
        </w:rPr>
        <w:t xml:space="preserve">                   (ime i prezime ovlaštene osobe gospodarskog subjekta)</w:t>
      </w:r>
    </w:p>
    <w:p w:rsidR="002C048B" w:rsidRPr="00934A69" w:rsidRDefault="002C048B" w:rsidP="002C048B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2C048B" w:rsidRPr="00934A69" w:rsidRDefault="002C048B" w:rsidP="002C048B">
      <w:pPr>
        <w:jc w:val="right"/>
        <w:rPr>
          <w:rFonts w:eastAsia="Times New Roman" w:cs="Arial"/>
          <w:szCs w:val="20"/>
          <w:lang w:eastAsia="hr-HR"/>
        </w:rPr>
      </w:pPr>
      <w:r w:rsidRPr="00934A69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2C048B" w:rsidRPr="00934A69" w:rsidRDefault="002C048B" w:rsidP="002C048B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  <w:lang w:eastAsia="hr-HR"/>
        </w:rPr>
        <w:t xml:space="preserve">                        (potpis ovlaštene osobe gospodarskog subjekta)</w:t>
      </w:r>
    </w:p>
    <w:p w:rsidR="002C048B" w:rsidRPr="00934A69" w:rsidRDefault="002C048B" w:rsidP="002C048B">
      <w:pPr>
        <w:tabs>
          <w:tab w:val="left" w:pos="1125"/>
        </w:tabs>
        <w:rPr>
          <w:rFonts w:cs="Arial"/>
          <w:szCs w:val="20"/>
        </w:rPr>
      </w:pPr>
    </w:p>
    <w:p w:rsidR="002C048B" w:rsidRDefault="002C048B" w:rsidP="002C048B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FF11E7" w:rsidRPr="00934A69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934A69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99" w:rsidRDefault="00BA0199">
      <w:r>
        <w:separator/>
      </w:r>
    </w:p>
  </w:endnote>
  <w:endnote w:type="continuationSeparator" w:id="0">
    <w:p w:rsidR="00BA0199" w:rsidRDefault="00BA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99" w:rsidRDefault="00BA0199">
      <w:r>
        <w:separator/>
      </w:r>
    </w:p>
  </w:footnote>
  <w:footnote w:type="continuationSeparator" w:id="0">
    <w:p w:rsidR="00BA0199" w:rsidRDefault="00BA0199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7993" w:rsidRDefault="00337050" w:rsidP="00D135F2">
          <w:pPr>
            <w:jc w:val="center"/>
            <w:rPr>
              <w:rFonts w:ascii="Fira Sans" w:hAnsi="Fira Sans"/>
              <w:b/>
            </w:rPr>
          </w:pPr>
          <w:r>
            <w:rPr>
              <w:rFonts w:ascii="Fira Sans" w:hAnsi="Fira Sans"/>
              <w:b/>
            </w:rPr>
            <w:t>J-4/2025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sdt>
          <w:sdtPr>
            <w:rPr>
              <w:rFonts w:ascii="Fira Sans" w:hAnsi="Fira Sans"/>
            </w:r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135F2" w:rsidRPr="00D77993" w:rsidRDefault="00555DC3" w:rsidP="00337050">
              <w:pPr>
                <w:jc w:val="center"/>
                <w:rPr>
                  <w:rFonts w:ascii="Fira Sans" w:hAnsi="Fira Sans"/>
                </w:rPr>
              </w:pPr>
              <w:r w:rsidRPr="00555DC3">
                <w:rPr>
                  <w:rFonts w:ascii="Fira Sans" w:hAnsi="Fira Sans"/>
                </w:rPr>
                <w:t xml:space="preserve">Usluga </w:t>
              </w:r>
              <w:r w:rsidR="00041E99">
                <w:rPr>
                  <w:rFonts w:ascii="Fira Sans" w:hAnsi="Fira Sans"/>
                </w:rPr>
                <w:t xml:space="preserve">edukacije </w:t>
              </w:r>
              <w:r w:rsidR="00337050">
                <w:rPr>
                  <w:rFonts w:ascii="Fira Sans" w:hAnsi="Fira Sans"/>
                </w:rPr>
                <w:t>za razvoj komunikacijskih vještina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DF2808">
            <w:rPr>
              <w:b/>
              <w:bCs/>
              <w:noProof/>
            </w:rPr>
            <w:t>4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DF2808">
            <w:rPr>
              <w:b/>
              <w:bCs/>
              <w:noProof/>
            </w:rPr>
            <w:t>8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0A0659"/>
    <w:multiLevelType w:val="hybridMultilevel"/>
    <w:tmpl w:val="9D40151C"/>
    <w:lvl w:ilvl="0" w:tplc="6360C866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theme="minorBidi" w:hint="default"/>
        <w:color w:val="FF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570BF"/>
    <w:multiLevelType w:val="multilevel"/>
    <w:tmpl w:val="43CC39BA"/>
    <w:lvl w:ilvl="0">
      <w:start w:val="1"/>
      <w:numFmt w:val="decimal"/>
      <w:lvlText w:val="%1."/>
      <w:lvlJc w:val="left"/>
      <w:pPr>
        <w:ind w:left="720" w:hanging="360"/>
      </w:pPr>
      <w:rPr>
        <w:rFonts w:ascii="Fira Sans Light" w:eastAsiaTheme="minorHAnsi" w:hAnsi="Fira Sans Light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14"/>
  </w:num>
  <w:num w:numId="1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31491"/>
    <w:rsid w:val="00033BD7"/>
    <w:rsid w:val="00041E99"/>
    <w:rsid w:val="00044D7A"/>
    <w:rsid w:val="00045187"/>
    <w:rsid w:val="00046782"/>
    <w:rsid w:val="00053071"/>
    <w:rsid w:val="00061DB7"/>
    <w:rsid w:val="00072D10"/>
    <w:rsid w:val="000769FE"/>
    <w:rsid w:val="00083579"/>
    <w:rsid w:val="0009150F"/>
    <w:rsid w:val="00093385"/>
    <w:rsid w:val="000A3112"/>
    <w:rsid w:val="000C074F"/>
    <w:rsid w:val="000C1C0D"/>
    <w:rsid w:val="000D131F"/>
    <w:rsid w:val="000D2E83"/>
    <w:rsid w:val="000D2F28"/>
    <w:rsid w:val="000E4B13"/>
    <w:rsid w:val="000E4DAD"/>
    <w:rsid w:val="000F059E"/>
    <w:rsid w:val="000F547E"/>
    <w:rsid w:val="00125277"/>
    <w:rsid w:val="00131737"/>
    <w:rsid w:val="001433E7"/>
    <w:rsid w:val="00146BA1"/>
    <w:rsid w:val="00151370"/>
    <w:rsid w:val="00163639"/>
    <w:rsid w:val="00190A5A"/>
    <w:rsid w:val="001B2946"/>
    <w:rsid w:val="001B2E76"/>
    <w:rsid w:val="001D7CC3"/>
    <w:rsid w:val="001E497F"/>
    <w:rsid w:val="001E5CCF"/>
    <w:rsid w:val="001F092F"/>
    <w:rsid w:val="00210530"/>
    <w:rsid w:val="002116DE"/>
    <w:rsid w:val="00231C97"/>
    <w:rsid w:val="00242508"/>
    <w:rsid w:val="00245EDC"/>
    <w:rsid w:val="00253A9B"/>
    <w:rsid w:val="00262B56"/>
    <w:rsid w:val="00262C3B"/>
    <w:rsid w:val="002643D9"/>
    <w:rsid w:val="00276AA6"/>
    <w:rsid w:val="002958C5"/>
    <w:rsid w:val="002964F6"/>
    <w:rsid w:val="002979A3"/>
    <w:rsid w:val="00297DE2"/>
    <w:rsid w:val="002A2F48"/>
    <w:rsid w:val="002A6938"/>
    <w:rsid w:val="002B78F7"/>
    <w:rsid w:val="002C048B"/>
    <w:rsid w:val="002C38DB"/>
    <w:rsid w:val="002D6E47"/>
    <w:rsid w:val="002E47E8"/>
    <w:rsid w:val="002E6F82"/>
    <w:rsid w:val="002E7298"/>
    <w:rsid w:val="002F0B9C"/>
    <w:rsid w:val="002F7FD6"/>
    <w:rsid w:val="00307A17"/>
    <w:rsid w:val="003134D0"/>
    <w:rsid w:val="00333FA1"/>
    <w:rsid w:val="00337050"/>
    <w:rsid w:val="0034276F"/>
    <w:rsid w:val="00357609"/>
    <w:rsid w:val="00361AC3"/>
    <w:rsid w:val="00365FDB"/>
    <w:rsid w:val="003702A5"/>
    <w:rsid w:val="00381B41"/>
    <w:rsid w:val="00394B86"/>
    <w:rsid w:val="00394C79"/>
    <w:rsid w:val="003B59A7"/>
    <w:rsid w:val="003C6717"/>
    <w:rsid w:val="003D2A10"/>
    <w:rsid w:val="00402169"/>
    <w:rsid w:val="00406904"/>
    <w:rsid w:val="004106B6"/>
    <w:rsid w:val="0042792F"/>
    <w:rsid w:val="00431ACC"/>
    <w:rsid w:val="004641BB"/>
    <w:rsid w:val="0046512F"/>
    <w:rsid w:val="0046515D"/>
    <w:rsid w:val="00481AAC"/>
    <w:rsid w:val="004846AD"/>
    <w:rsid w:val="00486926"/>
    <w:rsid w:val="00490A5D"/>
    <w:rsid w:val="00491D43"/>
    <w:rsid w:val="00495303"/>
    <w:rsid w:val="00497EE9"/>
    <w:rsid w:val="004A5274"/>
    <w:rsid w:val="004E08E2"/>
    <w:rsid w:val="004E27EC"/>
    <w:rsid w:val="005007FA"/>
    <w:rsid w:val="00523F1B"/>
    <w:rsid w:val="00525F16"/>
    <w:rsid w:val="005313A5"/>
    <w:rsid w:val="0053447B"/>
    <w:rsid w:val="00545BFC"/>
    <w:rsid w:val="00555DC3"/>
    <w:rsid w:val="005A2551"/>
    <w:rsid w:val="005B016D"/>
    <w:rsid w:val="005B2482"/>
    <w:rsid w:val="005B6D8E"/>
    <w:rsid w:val="005C50F2"/>
    <w:rsid w:val="005E5C13"/>
    <w:rsid w:val="006038A8"/>
    <w:rsid w:val="00604ED8"/>
    <w:rsid w:val="00605697"/>
    <w:rsid w:val="0060598B"/>
    <w:rsid w:val="00620335"/>
    <w:rsid w:val="0062313A"/>
    <w:rsid w:val="00634826"/>
    <w:rsid w:val="00645F58"/>
    <w:rsid w:val="006516E9"/>
    <w:rsid w:val="00656053"/>
    <w:rsid w:val="006627F9"/>
    <w:rsid w:val="00682075"/>
    <w:rsid w:val="00693262"/>
    <w:rsid w:val="00693C2D"/>
    <w:rsid w:val="006A06E1"/>
    <w:rsid w:val="006A5E2B"/>
    <w:rsid w:val="006B31C1"/>
    <w:rsid w:val="006C52B1"/>
    <w:rsid w:val="006D3D7B"/>
    <w:rsid w:val="006E6304"/>
    <w:rsid w:val="007079C0"/>
    <w:rsid w:val="007261E3"/>
    <w:rsid w:val="00732F82"/>
    <w:rsid w:val="00734956"/>
    <w:rsid w:val="00755924"/>
    <w:rsid w:val="007844F9"/>
    <w:rsid w:val="007979E1"/>
    <w:rsid w:val="007B2751"/>
    <w:rsid w:val="007C62E5"/>
    <w:rsid w:val="007D1688"/>
    <w:rsid w:val="007F71E0"/>
    <w:rsid w:val="008047E5"/>
    <w:rsid w:val="00806A48"/>
    <w:rsid w:val="00811B81"/>
    <w:rsid w:val="0081554A"/>
    <w:rsid w:val="00826B2F"/>
    <w:rsid w:val="00840C81"/>
    <w:rsid w:val="0084167F"/>
    <w:rsid w:val="008522E5"/>
    <w:rsid w:val="00860167"/>
    <w:rsid w:val="00861662"/>
    <w:rsid w:val="008628FB"/>
    <w:rsid w:val="00863949"/>
    <w:rsid w:val="00871DF9"/>
    <w:rsid w:val="008816B2"/>
    <w:rsid w:val="0088684F"/>
    <w:rsid w:val="00893C33"/>
    <w:rsid w:val="0089785C"/>
    <w:rsid w:val="008A21FF"/>
    <w:rsid w:val="008A6E8D"/>
    <w:rsid w:val="008B179A"/>
    <w:rsid w:val="008B5054"/>
    <w:rsid w:val="008B6818"/>
    <w:rsid w:val="008E372D"/>
    <w:rsid w:val="009106DD"/>
    <w:rsid w:val="00911A6D"/>
    <w:rsid w:val="0091646B"/>
    <w:rsid w:val="00933C75"/>
    <w:rsid w:val="00934A69"/>
    <w:rsid w:val="0093500D"/>
    <w:rsid w:val="00956018"/>
    <w:rsid w:val="00964EAA"/>
    <w:rsid w:val="00975437"/>
    <w:rsid w:val="00984BD2"/>
    <w:rsid w:val="00987F76"/>
    <w:rsid w:val="00991AEF"/>
    <w:rsid w:val="0099366A"/>
    <w:rsid w:val="00994CD8"/>
    <w:rsid w:val="009C1491"/>
    <w:rsid w:val="009C3FA5"/>
    <w:rsid w:val="00A04BAB"/>
    <w:rsid w:val="00A1554A"/>
    <w:rsid w:val="00A2070D"/>
    <w:rsid w:val="00A2637D"/>
    <w:rsid w:val="00A404DF"/>
    <w:rsid w:val="00A667CF"/>
    <w:rsid w:val="00A7502E"/>
    <w:rsid w:val="00AC5B06"/>
    <w:rsid w:val="00AD636C"/>
    <w:rsid w:val="00AF057D"/>
    <w:rsid w:val="00AF0C42"/>
    <w:rsid w:val="00B04F02"/>
    <w:rsid w:val="00B11E3C"/>
    <w:rsid w:val="00B241C8"/>
    <w:rsid w:val="00B301D0"/>
    <w:rsid w:val="00B36CFE"/>
    <w:rsid w:val="00B425C7"/>
    <w:rsid w:val="00B62340"/>
    <w:rsid w:val="00B665DA"/>
    <w:rsid w:val="00B743E2"/>
    <w:rsid w:val="00BA0199"/>
    <w:rsid w:val="00BB0760"/>
    <w:rsid w:val="00BB35C0"/>
    <w:rsid w:val="00BB541F"/>
    <w:rsid w:val="00BE2310"/>
    <w:rsid w:val="00BF58EE"/>
    <w:rsid w:val="00BF7EBC"/>
    <w:rsid w:val="00C001E2"/>
    <w:rsid w:val="00C05D33"/>
    <w:rsid w:val="00C17BF5"/>
    <w:rsid w:val="00C2693E"/>
    <w:rsid w:val="00C40D76"/>
    <w:rsid w:val="00C42DD3"/>
    <w:rsid w:val="00C837FF"/>
    <w:rsid w:val="00CA6CFE"/>
    <w:rsid w:val="00CE6E01"/>
    <w:rsid w:val="00CF1337"/>
    <w:rsid w:val="00CF4829"/>
    <w:rsid w:val="00CF52B5"/>
    <w:rsid w:val="00D135F2"/>
    <w:rsid w:val="00D3169E"/>
    <w:rsid w:val="00D31867"/>
    <w:rsid w:val="00D55F09"/>
    <w:rsid w:val="00D63A9F"/>
    <w:rsid w:val="00D6532C"/>
    <w:rsid w:val="00D6773D"/>
    <w:rsid w:val="00D77993"/>
    <w:rsid w:val="00D9060C"/>
    <w:rsid w:val="00D930DD"/>
    <w:rsid w:val="00DA3F54"/>
    <w:rsid w:val="00DB6508"/>
    <w:rsid w:val="00DC7F7A"/>
    <w:rsid w:val="00DE2C4C"/>
    <w:rsid w:val="00DF2808"/>
    <w:rsid w:val="00E0141D"/>
    <w:rsid w:val="00E06371"/>
    <w:rsid w:val="00E16E23"/>
    <w:rsid w:val="00E22C79"/>
    <w:rsid w:val="00E24FE9"/>
    <w:rsid w:val="00E33918"/>
    <w:rsid w:val="00E3430B"/>
    <w:rsid w:val="00E34872"/>
    <w:rsid w:val="00E46220"/>
    <w:rsid w:val="00E54B25"/>
    <w:rsid w:val="00E62DA1"/>
    <w:rsid w:val="00E80B08"/>
    <w:rsid w:val="00E80C84"/>
    <w:rsid w:val="00EB1785"/>
    <w:rsid w:val="00EE3776"/>
    <w:rsid w:val="00EF3C2F"/>
    <w:rsid w:val="00F02412"/>
    <w:rsid w:val="00F202EC"/>
    <w:rsid w:val="00F34FFB"/>
    <w:rsid w:val="00F4089A"/>
    <w:rsid w:val="00F45F23"/>
    <w:rsid w:val="00F71C27"/>
    <w:rsid w:val="00F77682"/>
    <w:rsid w:val="00F85F58"/>
    <w:rsid w:val="00F90DEB"/>
    <w:rsid w:val="00F97F82"/>
    <w:rsid w:val="00FA48BB"/>
    <w:rsid w:val="00FB2E44"/>
    <w:rsid w:val="00FC226F"/>
    <w:rsid w:val="00FC27F0"/>
    <w:rsid w:val="00FD134F"/>
    <w:rsid w:val="00FE5455"/>
    <w:rsid w:val="00FE6D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37C8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-isticanje11">
    <w:name w:val="Svijetla tablica rešetke - isticanje 11"/>
    <w:basedOn w:val="Obinatablica"/>
    <w:uiPriority w:val="46"/>
    <w:rsid w:val="00C17BF5"/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2F72F3BC4A640B1825A9CCECB8EFC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646F2D-65F3-4812-BB17-3AA2BE00224C}"/>
      </w:docPartPr>
      <w:docPartBody>
        <w:p w:rsidR="00000000" w:rsidRDefault="00CA4AD0" w:rsidP="00CA4AD0">
          <w:pPr>
            <w:pStyle w:val="A2F72F3BC4A640B1825A9CCECB8EFC0C"/>
          </w:pPr>
          <w:r>
            <w:rPr>
              <w:rStyle w:val="Tekstrezerviranogmjesta"/>
              <w:rFonts w:eastAsiaTheme="minorHAnsi"/>
            </w:rPr>
            <w:t>Kliknite ovdje da biste unijeli tekst.</w:t>
          </w:r>
        </w:p>
      </w:docPartBody>
    </w:docPart>
    <w:docPart>
      <w:docPartPr>
        <w:name w:val="E1DA4B63E3874A998BA0035FE29EE8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79A8A-31F6-4C8A-9B5A-2FA4635021BD}"/>
      </w:docPartPr>
      <w:docPartBody>
        <w:p w:rsidR="00000000" w:rsidRDefault="00CA4AD0" w:rsidP="00CA4AD0">
          <w:pPr>
            <w:pStyle w:val="E1DA4B63E3874A998BA0035FE29EE8BE"/>
          </w:pPr>
          <w:r>
            <w:rPr>
              <w:rStyle w:val="Tekstrezerviranogmjesta"/>
              <w:rFonts w:eastAsiaTheme="minorHAns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D5D93"/>
    <w:rsid w:val="000E5739"/>
    <w:rsid w:val="00192732"/>
    <w:rsid w:val="001D4367"/>
    <w:rsid w:val="001F144C"/>
    <w:rsid w:val="00244EF3"/>
    <w:rsid w:val="0024663B"/>
    <w:rsid w:val="0025574D"/>
    <w:rsid w:val="00284130"/>
    <w:rsid w:val="002E6667"/>
    <w:rsid w:val="003E54D7"/>
    <w:rsid w:val="003E7419"/>
    <w:rsid w:val="004442B4"/>
    <w:rsid w:val="00450B82"/>
    <w:rsid w:val="00472086"/>
    <w:rsid w:val="004975D8"/>
    <w:rsid w:val="004B6F84"/>
    <w:rsid w:val="004D6A9A"/>
    <w:rsid w:val="004F0AEB"/>
    <w:rsid w:val="00547ECC"/>
    <w:rsid w:val="005A07C7"/>
    <w:rsid w:val="005A47F5"/>
    <w:rsid w:val="006552A1"/>
    <w:rsid w:val="0065672F"/>
    <w:rsid w:val="00672416"/>
    <w:rsid w:val="006D55D0"/>
    <w:rsid w:val="0070096D"/>
    <w:rsid w:val="007203C2"/>
    <w:rsid w:val="00720C7E"/>
    <w:rsid w:val="00753CAC"/>
    <w:rsid w:val="00775808"/>
    <w:rsid w:val="007940BF"/>
    <w:rsid w:val="007B3400"/>
    <w:rsid w:val="007F1DFD"/>
    <w:rsid w:val="0080281A"/>
    <w:rsid w:val="00854AEE"/>
    <w:rsid w:val="008C522F"/>
    <w:rsid w:val="00923FF0"/>
    <w:rsid w:val="0093684D"/>
    <w:rsid w:val="009371AC"/>
    <w:rsid w:val="00AA071F"/>
    <w:rsid w:val="00AB4FE7"/>
    <w:rsid w:val="00AC4FC8"/>
    <w:rsid w:val="00B00366"/>
    <w:rsid w:val="00B27AB6"/>
    <w:rsid w:val="00B315A4"/>
    <w:rsid w:val="00B86BD6"/>
    <w:rsid w:val="00BB2A92"/>
    <w:rsid w:val="00CA4AD0"/>
    <w:rsid w:val="00D53004"/>
    <w:rsid w:val="00D76656"/>
    <w:rsid w:val="00D92772"/>
    <w:rsid w:val="00DB5006"/>
    <w:rsid w:val="00E03104"/>
    <w:rsid w:val="00E32660"/>
    <w:rsid w:val="00E54BA6"/>
    <w:rsid w:val="00E6637B"/>
    <w:rsid w:val="00ED18B7"/>
    <w:rsid w:val="00EE638A"/>
    <w:rsid w:val="00F6470C"/>
    <w:rsid w:val="00F66392"/>
    <w:rsid w:val="00FB4EE7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A4AD0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  <w:style w:type="paragraph" w:customStyle="1" w:styleId="A2F72F3BC4A640B1825A9CCECB8EFC0C">
    <w:name w:val="A2F72F3BC4A640B1825A9CCECB8EFC0C"/>
    <w:rsid w:val="00CA4AD0"/>
  </w:style>
  <w:style w:type="paragraph" w:customStyle="1" w:styleId="E1DA4B63E3874A998BA0035FE29EE8BE">
    <w:name w:val="E1DA4B63E3874A998BA0035FE29EE8BE"/>
    <w:rsid w:val="00CA4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535F-1895-4D0A-B5C3-8D203BBF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232</TotalTime>
  <Pages>8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edukacije za razvoj komunikacijskih vještina</vt:lpstr>
      <vt:lpstr>Implementacija sustava za upravljanje projektima za potrebe HZMO-a</vt:lpstr>
    </vt:vector>
  </TitlesOfParts>
  <Company>HZMO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edukacije za razvoj komunikacijskih vještina</dc:title>
  <dc:subject>B-4/2019</dc:subject>
  <dc:creator>Željko Čular</dc:creator>
  <cp:lastModifiedBy>Ivana Meštrović</cp:lastModifiedBy>
  <cp:revision>135</cp:revision>
  <cp:lastPrinted>2026-01-15T07:58:00Z</cp:lastPrinted>
  <dcterms:created xsi:type="dcterms:W3CDTF">2023-04-18T13:02:00Z</dcterms:created>
  <dcterms:modified xsi:type="dcterms:W3CDTF">2026-01-15T09:33:00Z</dcterms:modified>
</cp:coreProperties>
</file>