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4FB5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r-HR"/>
        </w:rPr>
        <w:t>HRVATSKI ZAVOD ZA</w:t>
      </w: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33A9AB05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MIROVINSKO OSIGURANJE         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0F12B79C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>A. Mihanovića 3</w:t>
      </w:r>
    </w:p>
    <w:p w14:paraId="5C1A9883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>10000 Zagreb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0359C651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19B40B" w14:textId="77777777" w:rsidR="00247008" w:rsidRPr="00284466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4466">
        <w:rPr>
          <w:rFonts w:ascii="Arial" w:eastAsia="Times New Roman" w:hAnsi="Arial" w:cs="Arial"/>
          <w:sz w:val="24"/>
          <w:szCs w:val="24"/>
          <w:lang w:eastAsia="hr-HR"/>
        </w:rPr>
        <w:t>IBAN:HR1210010051863000160</w:t>
      </w:r>
    </w:p>
    <w:p w14:paraId="431CE0B0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Matični broj: 01416626</w:t>
      </w:r>
    </w:p>
    <w:p w14:paraId="45E49FD8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Šifra djelatnosti: 8430</w:t>
      </w:r>
    </w:p>
    <w:p w14:paraId="6ED50E7D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Razina: 41</w:t>
      </w:r>
    </w:p>
    <w:p w14:paraId="7E99B643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Razdjel i glava: 08620</w:t>
      </w:r>
    </w:p>
    <w:p w14:paraId="69F2150F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RKP: 23911</w:t>
      </w:r>
    </w:p>
    <w:p w14:paraId="071ECFDF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Šifra grada/opć.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>: 133</w:t>
      </w:r>
    </w:p>
    <w:p w14:paraId="4419554F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OIB: 84397956623</w:t>
      </w:r>
    </w:p>
    <w:p w14:paraId="1AEA937D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28E971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907563" w14:textId="77777777" w:rsidR="00247008" w:rsidRPr="00673EB5" w:rsidRDefault="00247008" w:rsidP="002470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D7054">
        <w:rPr>
          <w:rFonts w:ascii="Arial" w:eastAsia="Times New Roman" w:hAnsi="Arial" w:cs="Arial"/>
          <w:sz w:val="24"/>
          <w:szCs w:val="24"/>
          <w:lang w:eastAsia="hr-HR"/>
        </w:rPr>
        <w:t>Financijski izvještaji Hrvatskog zavoda za mirovinsko osiguranje (dalje u tekstu: Zavod) za razdoblje od 1. siječnja do 31. prosinca 20</w:t>
      </w:r>
      <w:r w:rsidR="00D74C6F" w:rsidRPr="001D705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6274B5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>. godine sastavljeni su u skladu sa Zakonom o proračunu (Narodne novine, broj: 87/2008., 136/2012. i 15/2015.), Pravilnikom o proračunskom računovodstvu i računskom planu (Narodne novine, broj: 124/2014., 115/2015., 87/2016.</w:t>
      </w:r>
      <w:r w:rsidR="00932C21" w:rsidRPr="001D705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591C46"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 3/2018.</w:t>
      </w:r>
      <w:r w:rsidR="00D74C6F" w:rsidRPr="001D7054">
        <w:rPr>
          <w:rFonts w:ascii="Arial" w:eastAsia="Times New Roman" w:hAnsi="Arial" w:cs="Arial"/>
          <w:sz w:val="24"/>
          <w:szCs w:val="24"/>
          <w:lang w:eastAsia="hr-HR"/>
        </w:rPr>
        <w:t>, 126/2019. i 108/2020.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) i Pravilnikom o financijskom izvještavanju u proračunskom računovodstvu (Narodne novine, broj: 3/2015., 93/2015., </w:t>
      </w:r>
      <w:r w:rsidR="00591C46" w:rsidRPr="001D7054">
        <w:rPr>
          <w:rFonts w:ascii="Arial" w:eastAsia="Times New Roman" w:hAnsi="Arial" w:cs="Arial"/>
          <w:sz w:val="24"/>
          <w:szCs w:val="24"/>
          <w:lang w:eastAsia="hr-HR"/>
        </w:rPr>
        <w:t>135/2015., 2/2017.,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 28/2017.</w:t>
      </w:r>
      <w:r w:rsidR="00932C21" w:rsidRPr="001D705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591C46"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 112/2018.</w:t>
      </w:r>
      <w:r w:rsidR="001D7054">
        <w:rPr>
          <w:rFonts w:ascii="Arial" w:eastAsia="Times New Roman" w:hAnsi="Arial" w:cs="Arial"/>
          <w:sz w:val="24"/>
          <w:szCs w:val="24"/>
          <w:lang w:eastAsia="hr-HR"/>
        </w:rPr>
        <w:t>, 126/2019.,</w:t>
      </w:r>
      <w:r w:rsidR="00D74C6F"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 145/2020.</w:t>
      </w:r>
      <w:r w:rsidR="001D7054">
        <w:rPr>
          <w:rFonts w:ascii="Arial" w:eastAsia="Times New Roman" w:hAnsi="Arial" w:cs="Arial"/>
          <w:sz w:val="24"/>
          <w:szCs w:val="24"/>
          <w:lang w:eastAsia="hr-HR"/>
        </w:rPr>
        <w:t xml:space="preserve"> i 32/2021.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14:paraId="60F40891" w14:textId="77777777" w:rsidR="00056902" w:rsidRPr="00C93382" w:rsidRDefault="00056902" w:rsidP="002470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0CF985F6" w14:textId="77777777" w:rsidR="00247008" w:rsidRPr="00FC6D1C" w:rsidRDefault="00247008" w:rsidP="00247008">
      <w:pPr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I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</w:r>
      <w:r w:rsidRPr="00FC6D1C">
        <w:rPr>
          <w:rFonts w:ascii="Arial" w:eastAsia="Times New Roman" w:hAnsi="Arial" w:cs="Times New Roman"/>
          <w:b/>
          <w:sz w:val="28"/>
          <w:szCs w:val="28"/>
          <w:lang w:eastAsia="hr-HR"/>
        </w:rPr>
        <w:t>Bilješke uz Izvještaj o prihodima i rashodima,</w:t>
      </w:r>
    </w:p>
    <w:p w14:paraId="5B94D554" w14:textId="77777777" w:rsidR="00247008" w:rsidRPr="00C93382" w:rsidRDefault="00247008" w:rsidP="0024700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C93382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primicima i izdacima za razdoblje </w:t>
      </w:r>
    </w:p>
    <w:p w14:paraId="77C8E2BC" w14:textId="77777777" w:rsidR="00247008" w:rsidRPr="00C93382" w:rsidRDefault="00247008" w:rsidP="0024700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od 1. siječnja do 31. prosinca </w:t>
      </w:r>
      <w:r w:rsidRPr="00C93382">
        <w:rPr>
          <w:rFonts w:ascii="Arial" w:eastAsia="Times New Roman" w:hAnsi="Arial" w:cs="Times New Roman"/>
          <w:b/>
          <w:sz w:val="28"/>
          <w:szCs w:val="28"/>
          <w:lang w:eastAsia="hr-HR"/>
        </w:rPr>
        <w:t>20</w:t>
      </w:r>
      <w:r w:rsidR="00D74C6F">
        <w:rPr>
          <w:rFonts w:ascii="Arial" w:eastAsia="Times New Roman" w:hAnsi="Arial" w:cs="Times New Roman"/>
          <w:b/>
          <w:sz w:val="28"/>
          <w:szCs w:val="28"/>
          <w:lang w:eastAsia="hr-HR"/>
        </w:rPr>
        <w:t>2</w:t>
      </w:r>
      <w:r w:rsidR="001D7054">
        <w:rPr>
          <w:rFonts w:ascii="Arial" w:eastAsia="Times New Roman" w:hAnsi="Arial" w:cs="Times New Roman"/>
          <w:b/>
          <w:sz w:val="28"/>
          <w:szCs w:val="28"/>
          <w:lang w:eastAsia="hr-HR"/>
        </w:rPr>
        <w:t>1</w:t>
      </w:r>
      <w:r w:rsidR="00D74C6F">
        <w:rPr>
          <w:rFonts w:ascii="Arial" w:eastAsia="Times New Roman" w:hAnsi="Arial" w:cs="Times New Roman"/>
          <w:b/>
          <w:sz w:val="28"/>
          <w:szCs w:val="28"/>
          <w:lang w:eastAsia="hr-HR"/>
        </w:rPr>
        <w:t>.</w:t>
      </w:r>
    </w:p>
    <w:p w14:paraId="70AF43B9" w14:textId="77777777" w:rsidR="00247008" w:rsidRPr="00C93382" w:rsidRDefault="00247008" w:rsidP="002470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EC6131C" w14:textId="77777777" w:rsidR="00247008" w:rsidRDefault="00247008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7FD">
        <w:rPr>
          <w:rFonts w:ascii="Arial" w:hAnsi="Arial" w:cs="Arial"/>
          <w:sz w:val="24"/>
          <w:szCs w:val="24"/>
        </w:rPr>
        <w:t xml:space="preserve">Na temelju Zakona o mirovinskom osiguranju (Narodne novine, broj: </w:t>
      </w:r>
      <w:r>
        <w:rPr>
          <w:rFonts w:ascii="Arial" w:hAnsi="Arial" w:cs="Arial"/>
          <w:sz w:val="24"/>
          <w:szCs w:val="24"/>
        </w:rPr>
        <w:t xml:space="preserve">157/2013., 151/2014., </w:t>
      </w:r>
      <w:r w:rsidR="00591C46">
        <w:rPr>
          <w:rFonts w:ascii="Arial" w:hAnsi="Arial" w:cs="Arial"/>
          <w:sz w:val="24"/>
          <w:szCs w:val="24"/>
        </w:rPr>
        <w:t>33/2015., 68/2015., 93/2015.,</w:t>
      </w:r>
      <w:r>
        <w:rPr>
          <w:rFonts w:ascii="Arial" w:hAnsi="Arial" w:cs="Arial"/>
          <w:sz w:val="24"/>
          <w:szCs w:val="24"/>
        </w:rPr>
        <w:t xml:space="preserve"> 120/2016.</w:t>
      </w:r>
      <w:r w:rsidR="00932C21">
        <w:rPr>
          <w:rFonts w:ascii="Arial" w:hAnsi="Arial" w:cs="Arial"/>
          <w:sz w:val="24"/>
          <w:szCs w:val="24"/>
        </w:rPr>
        <w:t>, 48/2018., 62/2018.,</w:t>
      </w:r>
      <w:r w:rsidR="00591C46">
        <w:rPr>
          <w:rFonts w:ascii="Arial" w:hAnsi="Arial" w:cs="Arial"/>
          <w:sz w:val="24"/>
          <w:szCs w:val="24"/>
        </w:rPr>
        <w:t xml:space="preserve"> 115/2018.</w:t>
      </w:r>
      <w:r w:rsidR="001D7054">
        <w:rPr>
          <w:rFonts w:ascii="Arial" w:hAnsi="Arial" w:cs="Arial"/>
          <w:sz w:val="24"/>
          <w:szCs w:val="24"/>
        </w:rPr>
        <w:t>,</w:t>
      </w:r>
      <w:r w:rsidR="00932C21">
        <w:rPr>
          <w:rFonts w:ascii="Arial" w:hAnsi="Arial" w:cs="Arial"/>
          <w:sz w:val="24"/>
          <w:szCs w:val="24"/>
        </w:rPr>
        <w:t xml:space="preserve"> 102/2019.</w:t>
      </w:r>
      <w:r w:rsidR="001D7054">
        <w:rPr>
          <w:rFonts w:ascii="Arial" w:hAnsi="Arial" w:cs="Arial"/>
          <w:sz w:val="24"/>
          <w:szCs w:val="24"/>
        </w:rPr>
        <w:t xml:space="preserve"> i 84/2021.</w:t>
      </w:r>
      <w:r>
        <w:rPr>
          <w:rFonts w:ascii="Arial" w:hAnsi="Arial" w:cs="Arial"/>
          <w:sz w:val="24"/>
          <w:szCs w:val="24"/>
        </w:rPr>
        <w:t>) Hrvatski zavod za mirovinsko osiguranje ustrojen je kao javna ustanova u vlasništvu Republike Hrvatske.</w:t>
      </w:r>
    </w:p>
    <w:p w14:paraId="5FD7D93C" w14:textId="77777777" w:rsidR="00247008" w:rsidRPr="00D72566" w:rsidRDefault="00247008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5B83F" w14:textId="77777777" w:rsidR="00247008" w:rsidRPr="00A44AD5" w:rsidRDefault="00A44AD5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A44AD5">
        <w:rPr>
          <w:rFonts w:ascii="Arial" w:hAnsi="Arial" w:cs="Arial"/>
        </w:rPr>
        <w:t>Izvori sredstava za financiranje su doprinosi za mirovinsko osiguranje, opći prihodi i primici državnog proračuna, pomoći Europske unije i ostale pomoći, vlastiti prihodi, prihodi za posebne namjene i prihodi od prodaje ili zamjene nefinancijske imovine.</w:t>
      </w:r>
    </w:p>
    <w:p w14:paraId="346A46D8" w14:textId="77777777" w:rsidR="00A44AD5" w:rsidRPr="00D72566" w:rsidRDefault="00A44AD5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14:paraId="6C2C8CFB" w14:textId="77777777" w:rsidR="00247008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 skladu sa Zakonom o proračunu (Narodne novine, broj: </w:t>
      </w:r>
      <w:r w:rsidRPr="00673EB5">
        <w:rPr>
          <w:rFonts w:ascii="Arial" w:hAnsi="Arial" w:cs="Arial"/>
        </w:rPr>
        <w:t>87/</w:t>
      </w:r>
      <w:r>
        <w:rPr>
          <w:rFonts w:ascii="Arial" w:hAnsi="Arial" w:cs="Arial"/>
        </w:rPr>
        <w:t>20</w:t>
      </w:r>
      <w:r w:rsidRPr="00673EB5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Pr="00673E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673EB5">
        <w:rPr>
          <w:rFonts w:ascii="Arial" w:hAnsi="Arial" w:cs="Arial"/>
        </w:rPr>
        <w:t>36/</w:t>
      </w:r>
      <w:r>
        <w:rPr>
          <w:rFonts w:ascii="Arial" w:hAnsi="Arial" w:cs="Arial"/>
        </w:rPr>
        <w:t>20</w:t>
      </w:r>
      <w:r w:rsidRPr="00673EB5">
        <w:rPr>
          <w:rFonts w:ascii="Arial" w:hAnsi="Arial" w:cs="Arial"/>
        </w:rPr>
        <w:t>12</w:t>
      </w:r>
      <w:r>
        <w:rPr>
          <w:rFonts w:ascii="Arial" w:hAnsi="Arial" w:cs="Arial"/>
        </w:rPr>
        <w:t>. i 15/2015.</w:t>
      </w:r>
      <w:r w:rsidRPr="00673E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Hrvatski zavod za mirovinsko osiguranje je izvanproračunski korisnik državnog proračuna koji se financira iz proračuna i drugih izvora. </w:t>
      </w:r>
    </w:p>
    <w:p w14:paraId="04296216" w14:textId="77777777" w:rsidR="00247008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2A4A4DB" w14:textId="77777777" w:rsidR="00247008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Doprinosi za mirovinsko osiguranje, na temelju Zakona o doprinosima (Narodne novine, broj: 84/2008., 152/2008., 94/2009., 18/2011., 22/2012., 144/2012., </w:t>
      </w:r>
      <w:r w:rsidR="00591C46">
        <w:rPr>
          <w:rFonts w:ascii="Arial" w:hAnsi="Arial" w:cs="Arial"/>
          <w:color w:val="000000"/>
        </w:rPr>
        <w:t>148/2013., 41/2014., 143/2014.,</w:t>
      </w:r>
      <w:r>
        <w:rPr>
          <w:rFonts w:ascii="Arial" w:hAnsi="Arial" w:cs="Arial"/>
          <w:color w:val="000000"/>
        </w:rPr>
        <w:t xml:space="preserve"> 115/2016.</w:t>
      </w:r>
      <w:r w:rsidR="00591C46">
        <w:rPr>
          <w:rFonts w:ascii="Arial" w:hAnsi="Arial" w:cs="Arial"/>
          <w:color w:val="000000"/>
        </w:rPr>
        <w:t xml:space="preserve"> i 106/2018.</w:t>
      </w:r>
      <w:r>
        <w:rPr>
          <w:rFonts w:ascii="Arial" w:hAnsi="Arial" w:cs="Arial"/>
          <w:color w:val="000000"/>
        </w:rPr>
        <w:t>) uplaćuju se u korist jedinstvenog računa državne riznice.</w:t>
      </w:r>
    </w:p>
    <w:p w14:paraId="41554E9C" w14:textId="77777777" w:rsidR="00247008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B5837A" w14:textId="77777777" w:rsidR="00247008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D18CA">
        <w:rPr>
          <w:rFonts w:ascii="Arial" w:hAnsi="Arial" w:cs="Arial"/>
          <w:color w:val="000000"/>
        </w:rPr>
        <w:t>Prema nalogu Ministarstva financija, ukidanjem žiro</w:t>
      </w:r>
      <w:r>
        <w:rPr>
          <w:rFonts w:ascii="Arial" w:hAnsi="Arial" w:cs="Arial"/>
          <w:color w:val="000000"/>
        </w:rPr>
        <w:t xml:space="preserve"> </w:t>
      </w:r>
      <w:r w:rsidRPr="007D18CA">
        <w:rPr>
          <w:rFonts w:ascii="Arial" w:hAnsi="Arial" w:cs="Arial"/>
          <w:color w:val="000000"/>
        </w:rPr>
        <w:t>računa Hrvatskog zavoda za mirovinsko osiguranje u 2007. godini, na račun državne riznice uplaćuju se i prihodi iz drugih izvora, stoga se rashodi Zavoda planiraju i izvršavaju s računa</w:t>
      </w:r>
      <w:r w:rsidRPr="002B7B55">
        <w:rPr>
          <w:rFonts w:ascii="Arial" w:hAnsi="Arial" w:cs="Arial"/>
          <w:color w:val="000000"/>
        </w:rPr>
        <w:t xml:space="preserve"> Državnog proračuna.</w:t>
      </w:r>
    </w:p>
    <w:p w14:paraId="4E8199C4" w14:textId="77777777" w:rsidR="00247008" w:rsidRPr="003F1C9A" w:rsidRDefault="00247008" w:rsidP="00247008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C9A">
        <w:rPr>
          <w:rFonts w:ascii="Arial" w:hAnsi="Arial" w:cs="Arial"/>
          <w:color w:val="000000"/>
        </w:rPr>
        <w:lastRenderedPageBreak/>
        <w:t>U razdoblju od 1.1. do 31.12.20</w:t>
      </w:r>
      <w:r w:rsidR="00D74C6F" w:rsidRPr="003F1C9A">
        <w:rPr>
          <w:rFonts w:ascii="Arial" w:hAnsi="Arial" w:cs="Arial"/>
          <w:color w:val="000000"/>
        </w:rPr>
        <w:t>2</w:t>
      </w:r>
      <w:r w:rsidR="001D7054" w:rsidRPr="003F1C9A">
        <w:rPr>
          <w:rFonts w:ascii="Arial" w:hAnsi="Arial" w:cs="Arial"/>
          <w:color w:val="000000"/>
        </w:rPr>
        <w:t>1</w:t>
      </w:r>
      <w:r w:rsidRPr="003F1C9A">
        <w:rPr>
          <w:rFonts w:ascii="Arial" w:hAnsi="Arial" w:cs="Arial"/>
          <w:color w:val="000000"/>
        </w:rPr>
        <w:t xml:space="preserve">. godine ostvareni su ukupni prihodi </w:t>
      </w:r>
      <w:r w:rsidR="00E201AE">
        <w:rPr>
          <w:rFonts w:ascii="Arial" w:hAnsi="Arial" w:cs="Arial"/>
          <w:color w:val="000000"/>
        </w:rPr>
        <w:t xml:space="preserve">i primici </w:t>
      </w:r>
      <w:r w:rsidRPr="00E201AE">
        <w:rPr>
          <w:rFonts w:ascii="Arial" w:hAnsi="Arial" w:cs="Arial"/>
          <w:color w:val="000000"/>
        </w:rPr>
        <w:t xml:space="preserve">(AOP </w:t>
      </w:r>
      <w:r w:rsidR="00E201AE" w:rsidRPr="00E201AE">
        <w:rPr>
          <w:rFonts w:ascii="Arial" w:hAnsi="Arial" w:cs="Arial"/>
          <w:color w:val="000000"/>
        </w:rPr>
        <w:t>632</w:t>
      </w:r>
      <w:r w:rsidRPr="00E201AE">
        <w:rPr>
          <w:rFonts w:ascii="Arial" w:hAnsi="Arial" w:cs="Arial"/>
          <w:color w:val="000000"/>
        </w:rPr>
        <w:t xml:space="preserve">) u iznosu od </w:t>
      </w:r>
      <w:r w:rsidR="00E201AE" w:rsidRPr="00E201AE">
        <w:rPr>
          <w:rFonts w:ascii="Arial" w:hAnsi="Arial" w:cs="Arial"/>
          <w:color w:val="000000"/>
        </w:rPr>
        <w:t>45.318.163.590</w:t>
      </w:r>
      <w:r w:rsidRPr="00E201AE">
        <w:rPr>
          <w:rFonts w:ascii="Arial" w:hAnsi="Arial" w:cs="Arial"/>
          <w:color w:val="000000"/>
        </w:rPr>
        <w:t xml:space="preserve"> kn</w:t>
      </w:r>
      <w:r w:rsidR="006B0ED8" w:rsidRPr="00E201AE">
        <w:rPr>
          <w:rFonts w:ascii="Arial" w:hAnsi="Arial" w:cs="Arial"/>
          <w:color w:val="000000"/>
        </w:rPr>
        <w:t xml:space="preserve"> i za </w:t>
      </w:r>
      <w:r w:rsidR="00E201AE" w:rsidRPr="00E201AE">
        <w:rPr>
          <w:rFonts w:ascii="Arial" w:hAnsi="Arial" w:cs="Arial"/>
          <w:color w:val="000000"/>
        </w:rPr>
        <w:t>3</w:t>
      </w:r>
      <w:r w:rsidR="006B0ED8" w:rsidRPr="00E201AE">
        <w:rPr>
          <w:rFonts w:ascii="Arial" w:hAnsi="Arial" w:cs="Arial"/>
          <w:color w:val="000000"/>
        </w:rPr>
        <w:t>% su veći od ostvarenih</w:t>
      </w:r>
      <w:r w:rsidR="006B0ED8" w:rsidRPr="003F1C9A">
        <w:rPr>
          <w:rFonts w:ascii="Arial" w:hAnsi="Arial" w:cs="Arial"/>
          <w:color w:val="000000"/>
        </w:rPr>
        <w:t xml:space="preserve"> prethodne godine, a</w:t>
      </w:r>
      <w:r w:rsidRPr="003F1C9A">
        <w:rPr>
          <w:rFonts w:ascii="Arial" w:hAnsi="Arial" w:cs="Arial"/>
          <w:color w:val="000000"/>
        </w:rPr>
        <w:t xml:space="preserve"> </w:t>
      </w:r>
      <w:r w:rsidR="00C86510" w:rsidRPr="003F1C9A">
        <w:rPr>
          <w:rFonts w:ascii="Arial" w:hAnsi="Arial" w:cs="Arial"/>
          <w:color w:val="000000"/>
        </w:rPr>
        <w:t>odnose se na prihode poslovanja, prihode od nefinancijske imovine i primitke od financijske imovine i zaduživanja</w:t>
      </w:r>
      <w:r w:rsidRPr="003F1C9A">
        <w:rPr>
          <w:rFonts w:ascii="Arial" w:hAnsi="Arial" w:cs="Arial"/>
          <w:color w:val="000000"/>
        </w:rPr>
        <w:t>.</w:t>
      </w:r>
    </w:p>
    <w:p w14:paraId="5CF4C1C1" w14:textId="77777777" w:rsidR="00247008" w:rsidRPr="003F1C9A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4B9EE58" w14:textId="77777777" w:rsidR="00247008" w:rsidRPr="00E201AE" w:rsidRDefault="00247008" w:rsidP="00247008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01AE">
        <w:rPr>
          <w:rFonts w:ascii="Arial" w:hAnsi="Arial" w:cs="Arial"/>
          <w:color w:val="000000"/>
        </w:rPr>
        <w:t xml:space="preserve">Prihodi iz nadležnog proračuna za financiranje redovne djelatnosti </w:t>
      </w:r>
      <w:r w:rsidR="00E201AE" w:rsidRPr="00E201AE">
        <w:rPr>
          <w:rFonts w:ascii="Arial" w:hAnsi="Arial" w:cs="Arial"/>
          <w:color w:val="000000"/>
        </w:rPr>
        <w:t xml:space="preserve">proračunskih </w:t>
      </w:r>
      <w:r w:rsidRPr="00E201AE">
        <w:rPr>
          <w:rFonts w:ascii="Arial" w:hAnsi="Arial" w:cs="Arial"/>
          <w:color w:val="000000"/>
        </w:rPr>
        <w:t>korisnika (AOP 1</w:t>
      </w:r>
      <w:r w:rsidR="00E201AE" w:rsidRPr="00E201AE">
        <w:rPr>
          <w:rFonts w:ascii="Arial" w:hAnsi="Arial" w:cs="Arial"/>
          <w:color w:val="000000"/>
        </w:rPr>
        <w:t>29</w:t>
      </w:r>
      <w:r w:rsidRPr="00E201AE">
        <w:rPr>
          <w:rFonts w:ascii="Arial" w:hAnsi="Arial" w:cs="Arial"/>
          <w:color w:val="000000"/>
        </w:rPr>
        <w:t xml:space="preserve">) ostvareni su u iznosu od </w:t>
      </w:r>
      <w:r w:rsidR="00E201AE" w:rsidRPr="00E201AE">
        <w:rPr>
          <w:rFonts w:ascii="Arial" w:hAnsi="Arial" w:cs="Arial"/>
          <w:color w:val="000000"/>
        </w:rPr>
        <w:t>20.053.468.638 kn</w:t>
      </w:r>
      <w:r w:rsidRPr="00E201AE">
        <w:rPr>
          <w:rFonts w:ascii="Arial" w:hAnsi="Arial" w:cs="Arial"/>
          <w:color w:val="000000"/>
        </w:rPr>
        <w:t xml:space="preserve"> </w:t>
      </w:r>
      <w:r w:rsidR="00E201AE" w:rsidRPr="00E201AE">
        <w:rPr>
          <w:rFonts w:ascii="Arial" w:hAnsi="Arial" w:cs="Arial"/>
          <w:color w:val="000000"/>
        </w:rPr>
        <w:t xml:space="preserve">i to </w:t>
      </w:r>
      <w:r w:rsidRPr="00E201AE">
        <w:rPr>
          <w:rFonts w:ascii="Arial" w:hAnsi="Arial" w:cs="Arial"/>
          <w:color w:val="000000"/>
        </w:rPr>
        <w:t>za financiranje rashoda poslovanja</w:t>
      </w:r>
      <w:r w:rsidR="00E466E2" w:rsidRPr="00E201AE">
        <w:rPr>
          <w:rFonts w:ascii="Arial" w:hAnsi="Arial" w:cs="Arial"/>
          <w:color w:val="000000"/>
        </w:rPr>
        <w:t>.</w:t>
      </w:r>
    </w:p>
    <w:p w14:paraId="5BF968A7" w14:textId="77777777" w:rsidR="00E466E2" w:rsidRPr="00410DC7" w:rsidRDefault="00E466E2" w:rsidP="00E466E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A30C1D6" w14:textId="77777777" w:rsidR="00E466E2" w:rsidRPr="00410DC7" w:rsidRDefault="00E466E2" w:rsidP="00247008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0DC7">
        <w:rPr>
          <w:rFonts w:ascii="Arial" w:hAnsi="Arial" w:cs="Arial"/>
          <w:color w:val="000000"/>
        </w:rPr>
        <w:t xml:space="preserve">Na podskupini 622 Doprinosi za mirovinsko osiguranje (AOP 043) iskazani su prihodi u iznosu od </w:t>
      </w:r>
      <w:r w:rsidR="00410DC7" w:rsidRPr="00410DC7">
        <w:rPr>
          <w:rFonts w:ascii="Arial" w:hAnsi="Arial" w:cs="Arial"/>
          <w:color w:val="000000"/>
        </w:rPr>
        <w:t>25.240.268.169</w:t>
      </w:r>
      <w:r w:rsidRPr="00410DC7">
        <w:rPr>
          <w:rFonts w:ascii="Arial" w:hAnsi="Arial" w:cs="Arial"/>
          <w:color w:val="000000"/>
        </w:rPr>
        <w:t xml:space="preserve"> kn</w:t>
      </w:r>
      <w:r w:rsidR="00BD2066" w:rsidRPr="00410DC7">
        <w:rPr>
          <w:rFonts w:ascii="Arial" w:hAnsi="Arial" w:cs="Arial"/>
          <w:color w:val="000000"/>
        </w:rPr>
        <w:t>.</w:t>
      </w:r>
      <w:r w:rsidRPr="00410DC7">
        <w:rPr>
          <w:rFonts w:ascii="Arial" w:hAnsi="Arial" w:cs="Arial"/>
          <w:color w:val="000000"/>
        </w:rPr>
        <w:t xml:space="preserve"> </w:t>
      </w:r>
      <w:r w:rsidR="00BD2066" w:rsidRPr="00410DC7">
        <w:rPr>
          <w:rFonts w:ascii="Arial" w:hAnsi="Arial" w:cs="Arial"/>
          <w:color w:val="000000"/>
        </w:rPr>
        <w:t>Uputom Ministarstva financija "Evidentiranje prihoda od doprinosa za mirovinsko osiguranje", klasa: 140-01/19-01/21, ur broj: 513-05-03-19-1 od 27.11.2019. HZMO je doprinose za mirovinsko osiguranje u svojoj Glavnoj knjizi od 1.1.2020. dužan evidentirati u okviru podskupine 622 Doprinosi za mirovinsko osiguranje i kao takve ih iskazivati u financijskim izvještajima.</w:t>
      </w:r>
    </w:p>
    <w:p w14:paraId="0B88E931" w14:textId="77777777" w:rsidR="00247008" w:rsidRPr="00410DC7" w:rsidRDefault="00247008" w:rsidP="00247008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14:paraId="1E66A3FE" w14:textId="77777777" w:rsidR="00834BFD" w:rsidRPr="00834BFD" w:rsidRDefault="00247008" w:rsidP="00F534B1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34BFD">
        <w:rPr>
          <w:rFonts w:ascii="Arial" w:eastAsia="Times New Roman" w:hAnsi="Arial" w:cs="Arial"/>
          <w:sz w:val="24"/>
          <w:szCs w:val="24"/>
          <w:lang w:eastAsia="hr-HR"/>
        </w:rPr>
        <w:t xml:space="preserve">Na podskupini 632 Pomoći od međunarodnih organizacija te institucija i tijela EU (AOP 049) iskazani su prihodi u iznosu od </w:t>
      </w:r>
      <w:r w:rsidR="0057205F" w:rsidRPr="00834BFD">
        <w:rPr>
          <w:rFonts w:ascii="Arial" w:eastAsia="Times New Roman" w:hAnsi="Arial" w:cs="Arial"/>
          <w:sz w:val="24"/>
          <w:szCs w:val="24"/>
          <w:lang w:eastAsia="hr-HR"/>
        </w:rPr>
        <w:t>3.000.029</w:t>
      </w:r>
      <w:r w:rsidR="00BF6733" w:rsidRPr="00834BFD">
        <w:rPr>
          <w:rFonts w:ascii="Arial" w:eastAsia="Times New Roman" w:hAnsi="Arial" w:cs="Arial"/>
          <w:sz w:val="24"/>
          <w:szCs w:val="24"/>
          <w:lang w:eastAsia="hr-HR"/>
        </w:rPr>
        <w:t xml:space="preserve"> kn i </w:t>
      </w:r>
      <w:r w:rsidR="00834BFD" w:rsidRPr="00834BFD">
        <w:rPr>
          <w:rFonts w:ascii="Arial" w:eastAsia="Times New Roman" w:hAnsi="Arial" w:cs="Arial"/>
          <w:sz w:val="24"/>
          <w:szCs w:val="24"/>
          <w:lang w:eastAsia="hr-HR"/>
        </w:rPr>
        <w:t>odnose se na:</w:t>
      </w:r>
    </w:p>
    <w:p w14:paraId="62ADFAAC" w14:textId="77777777" w:rsidR="00834BFD" w:rsidRDefault="00AD05D1" w:rsidP="00AD05D1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D05D1">
        <w:rPr>
          <w:rFonts w:ascii="Arial" w:eastAsia="Times New Roman" w:hAnsi="Arial" w:cs="Arial"/>
          <w:sz w:val="24"/>
          <w:szCs w:val="24"/>
          <w:lang w:eastAsia="hr-HR"/>
        </w:rPr>
        <w:t>projekt OP Učinkoviti ljudski potencijali 2014.</w:t>
      </w:r>
      <w:r w:rsidR="0001673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D05D1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01673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D05D1">
        <w:rPr>
          <w:rFonts w:ascii="Arial" w:eastAsia="Times New Roman" w:hAnsi="Arial" w:cs="Arial"/>
          <w:sz w:val="24"/>
          <w:szCs w:val="24"/>
          <w:lang w:eastAsia="hr-HR"/>
        </w:rPr>
        <w:t>2020.sufinanciran iz izvora 561</w:t>
      </w:r>
      <w:r w:rsidR="0001673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D05D1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01673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D05D1">
        <w:rPr>
          <w:rFonts w:ascii="Arial" w:eastAsia="Times New Roman" w:hAnsi="Arial" w:cs="Arial"/>
          <w:sz w:val="24"/>
          <w:szCs w:val="24"/>
          <w:lang w:eastAsia="hr-HR"/>
        </w:rPr>
        <w:t>Europski socijalni fond u iznosu od 2.796.279 kn i</w:t>
      </w:r>
    </w:p>
    <w:p w14:paraId="4776898D" w14:textId="77777777" w:rsidR="00834BFD" w:rsidRPr="009B6ACE" w:rsidRDefault="00AD05D1" w:rsidP="00AD05D1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D05D1">
        <w:rPr>
          <w:rFonts w:ascii="Arial" w:eastAsia="Times New Roman" w:hAnsi="Arial" w:cs="Arial"/>
          <w:sz w:val="24"/>
          <w:szCs w:val="24"/>
          <w:lang w:eastAsia="hr-HR"/>
        </w:rPr>
        <w:t xml:space="preserve">projekt Digitalna transformacija HZMO-a – NPOO sufinanciranog iz izvora 581 </w:t>
      </w:r>
      <w:r w:rsidR="00016734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D05D1">
        <w:rPr>
          <w:rFonts w:ascii="Arial" w:eastAsia="Times New Roman" w:hAnsi="Arial" w:cs="Arial"/>
          <w:sz w:val="24"/>
          <w:szCs w:val="24"/>
          <w:lang w:eastAsia="hr-HR"/>
        </w:rPr>
        <w:t>Mehanizam za oporavak i otpornost u iznosu od 203.750 kn</w:t>
      </w:r>
      <w:r w:rsidR="00834BF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2987C3BC" w14:textId="77777777" w:rsidR="00247008" w:rsidRPr="00C3607E" w:rsidRDefault="00247008" w:rsidP="00247008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86CD125" w14:textId="56495746" w:rsidR="008F1D18" w:rsidRPr="00CA5E8B" w:rsidRDefault="008F1D18" w:rsidP="00247008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A5E8B">
        <w:rPr>
          <w:rFonts w:ascii="Arial" w:hAnsi="Arial" w:cs="Arial"/>
        </w:rPr>
        <w:t>Na podskupini 641 Prihodi od financijske imovine (AOP 07</w:t>
      </w:r>
      <w:r w:rsidR="006319FF" w:rsidRPr="00CA5E8B">
        <w:rPr>
          <w:rFonts w:ascii="Arial" w:hAnsi="Arial" w:cs="Arial"/>
        </w:rPr>
        <w:t>8</w:t>
      </w:r>
      <w:r w:rsidRPr="00CA5E8B">
        <w:rPr>
          <w:rFonts w:ascii="Arial" w:hAnsi="Arial" w:cs="Arial"/>
        </w:rPr>
        <w:t xml:space="preserve">) iskazani su prihodi u iznosu od </w:t>
      </w:r>
      <w:r w:rsidR="00C3607E" w:rsidRPr="00CA5E8B">
        <w:rPr>
          <w:rFonts w:ascii="Arial" w:hAnsi="Arial" w:cs="Arial"/>
        </w:rPr>
        <w:t>54.486</w:t>
      </w:r>
      <w:r w:rsidR="006F7527" w:rsidRPr="00CA5E8B">
        <w:rPr>
          <w:rFonts w:ascii="Arial" w:hAnsi="Arial" w:cs="Arial"/>
        </w:rPr>
        <w:t xml:space="preserve"> </w:t>
      </w:r>
      <w:r w:rsidRPr="00CA5E8B">
        <w:rPr>
          <w:rFonts w:ascii="Arial" w:hAnsi="Arial" w:cs="Arial"/>
        </w:rPr>
        <w:t>kn, a odnose se na pozitivne tečajne razlike</w:t>
      </w:r>
      <w:r w:rsidR="00BD63E6" w:rsidRPr="00CA5E8B">
        <w:rPr>
          <w:rFonts w:ascii="Arial" w:hAnsi="Arial" w:cs="Arial"/>
        </w:rPr>
        <w:t xml:space="preserve"> proizašle  iz plaćanja u inozemnoj valuti ulaznih računa ino dobavljača</w:t>
      </w:r>
      <w:r w:rsidRPr="00CA5E8B">
        <w:rPr>
          <w:rFonts w:ascii="Arial" w:hAnsi="Arial" w:cs="Arial"/>
        </w:rPr>
        <w:t>.</w:t>
      </w:r>
    </w:p>
    <w:p w14:paraId="61A06E14" w14:textId="77777777" w:rsidR="00247008" w:rsidRPr="00C3607E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14:paraId="62ABD5D9" w14:textId="77777777" w:rsidR="008F1D18" w:rsidRPr="0057205F" w:rsidRDefault="008F1D18" w:rsidP="008F1D18">
      <w:pPr>
        <w:numPr>
          <w:ilvl w:val="1"/>
          <w:numId w:val="1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205F">
        <w:rPr>
          <w:rFonts w:ascii="Arial" w:eastAsia="Times New Roman" w:hAnsi="Arial" w:cs="Arial"/>
          <w:sz w:val="24"/>
          <w:szCs w:val="24"/>
          <w:lang w:eastAsia="hr-HR"/>
        </w:rPr>
        <w:t>Na podskupini 652 Prihodi po posebnim propisima (AOP 1</w:t>
      </w:r>
      <w:r w:rsidR="0057205F" w:rsidRPr="0057205F">
        <w:rPr>
          <w:rFonts w:ascii="Arial" w:eastAsia="Times New Roman" w:hAnsi="Arial" w:cs="Arial"/>
          <w:sz w:val="24"/>
          <w:szCs w:val="24"/>
          <w:lang w:eastAsia="hr-HR"/>
        </w:rPr>
        <w:t>07</w:t>
      </w:r>
      <w:r w:rsidRPr="0057205F">
        <w:rPr>
          <w:rFonts w:ascii="Arial" w:eastAsia="Times New Roman" w:hAnsi="Arial" w:cs="Arial"/>
          <w:sz w:val="24"/>
          <w:szCs w:val="24"/>
          <w:lang w:eastAsia="hr-HR"/>
        </w:rPr>
        <w:t xml:space="preserve">) iskazani su prihodi u iznosu od </w:t>
      </w:r>
      <w:r w:rsidR="0057205F" w:rsidRPr="0057205F">
        <w:rPr>
          <w:rFonts w:ascii="Arial" w:eastAsia="Times New Roman" w:hAnsi="Arial" w:cs="Arial"/>
          <w:sz w:val="24"/>
          <w:szCs w:val="24"/>
          <w:lang w:eastAsia="hr-HR"/>
        </w:rPr>
        <w:t>291.120</w:t>
      </w:r>
      <w:r w:rsidRPr="0057205F">
        <w:rPr>
          <w:rFonts w:ascii="Arial" w:eastAsia="Times New Roman" w:hAnsi="Arial" w:cs="Arial"/>
          <w:sz w:val="24"/>
          <w:szCs w:val="24"/>
          <w:lang w:eastAsia="hr-HR"/>
        </w:rPr>
        <w:t xml:space="preserve"> kn i za </w:t>
      </w:r>
      <w:r w:rsidR="0057205F" w:rsidRPr="0057205F">
        <w:rPr>
          <w:rFonts w:ascii="Arial" w:eastAsia="Times New Roman" w:hAnsi="Arial" w:cs="Arial"/>
          <w:sz w:val="24"/>
          <w:szCs w:val="24"/>
          <w:lang w:eastAsia="hr-HR"/>
        </w:rPr>
        <w:t>95,4</w:t>
      </w:r>
      <w:r w:rsidRPr="0057205F">
        <w:rPr>
          <w:rFonts w:ascii="Arial" w:eastAsia="Times New Roman" w:hAnsi="Arial" w:cs="Arial"/>
          <w:sz w:val="24"/>
          <w:szCs w:val="24"/>
          <w:lang w:eastAsia="hr-HR"/>
        </w:rPr>
        <w:t>% su manji od ostvarenih u istom izvještajnom razdoblju prethodne godine. Odnose se na:</w:t>
      </w:r>
    </w:p>
    <w:p w14:paraId="7537C4D7" w14:textId="77777777" w:rsidR="00181119" w:rsidRPr="0057205F" w:rsidRDefault="00181119" w:rsidP="008F1D18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205F">
        <w:rPr>
          <w:rFonts w:ascii="Arial" w:eastAsia="Times New Roman" w:hAnsi="Arial" w:cs="Arial"/>
          <w:sz w:val="24"/>
          <w:szCs w:val="24"/>
          <w:lang w:eastAsia="hr-HR"/>
        </w:rPr>
        <w:t xml:space="preserve">prihode s naslova osiguranja, refundacije štete i totalne štete u iznosu od </w:t>
      </w:r>
      <w:r w:rsidR="0057205F" w:rsidRPr="0057205F">
        <w:rPr>
          <w:rFonts w:ascii="Arial" w:eastAsia="Times New Roman" w:hAnsi="Arial" w:cs="Arial"/>
          <w:sz w:val="24"/>
          <w:szCs w:val="24"/>
          <w:lang w:eastAsia="hr-HR"/>
        </w:rPr>
        <w:t>150.842</w:t>
      </w:r>
      <w:r w:rsidRPr="0057205F">
        <w:rPr>
          <w:rFonts w:ascii="Arial" w:eastAsia="Times New Roman" w:hAnsi="Arial" w:cs="Arial"/>
          <w:sz w:val="24"/>
          <w:szCs w:val="24"/>
          <w:lang w:eastAsia="hr-HR"/>
        </w:rPr>
        <w:t xml:space="preserve"> kn isplaćene</w:t>
      </w:r>
      <w:r w:rsidR="00AD659B" w:rsidRPr="0057205F">
        <w:rPr>
          <w:rFonts w:ascii="Arial" w:eastAsia="Times New Roman" w:hAnsi="Arial" w:cs="Arial"/>
          <w:sz w:val="24"/>
          <w:szCs w:val="24"/>
          <w:lang w:eastAsia="hr-HR"/>
        </w:rPr>
        <w:t xml:space="preserve"> od osiguravajuće kuće na </w:t>
      </w:r>
      <w:r w:rsidR="000076CB" w:rsidRPr="0057205F">
        <w:rPr>
          <w:rFonts w:ascii="Arial" w:eastAsia="Times New Roman" w:hAnsi="Arial" w:cs="Arial"/>
          <w:sz w:val="24"/>
          <w:szCs w:val="24"/>
          <w:lang w:eastAsia="hr-HR"/>
        </w:rPr>
        <w:t>ime naknade štete od posljedica potresa,</w:t>
      </w:r>
    </w:p>
    <w:p w14:paraId="7787523B" w14:textId="77777777" w:rsidR="008F1D18" w:rsidRPr="0057205F" w:rsidRDefault="008F1D18" w:rsidP="008F1D18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205F">
        <w:rPr>
          <w:rFonts w:ascii="Arial" w:eastAsia="Times New Roman" w:hAnsi="Arial" w:cs="Arial"/>
          <w:sz w:val="24"/>
          <w:szCs w:val="24"/>
          <w:lang w:eastAsia="hr-HR"/>
        </w:rPr>
        <w:t xml:space="preserve">prihode Umirovljeničkog fonda u iznosu od </w:t>
      </w:r>
      <w:r w:rsidR="0057205F" w:rsidRPr="0057205F">
        <w:rPr>
          <w:rFonts w:ascii="Arial" w:eastAsia="Times New Roman" w:hAnsi="Arial" w:cs="Arial"/>
          <w:sz w:val="24"/>
          <w:szCs w:val="24"/>
          <w:lang w:eastAsia="hr-HR"/>
        </w:rPr>
        <w:t>138.</w:t>
      </w:r>
      <w:r w:rsidR="0057205F">
        <w:rPr>
          <w:rFonts w:ascii="Arial" w:eastAsia="Times New Roman" w:hAnsi="Arial" w:cs="Arial"/>
          <w:sz w:val="24"/>
          <w:szCs w:val="24"/>
          <w:lang w:eastAsia="hr-HR"/>
        </w:rPr>
        <w:t>02</w:t>
      </w:r>
      <w:r w:rsidR="0057205F" w:rsidRPr="0057205F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57205F">
        <w:rPr>
          <w:rFonts w:ascii="Arial" w:eastAsia="Times New Roman" w:hAnsi="Arial" w:cs="Arial"/>
          <w:sz w:val="24"/>
          <w:szCs w:val="24"/>
          <w:lang w:eastAsia="hr-HR"/>
        </w:rPr>
        <w:t xml:space="preserve"> kn. Stupanjem na snagu Zakona o prestanku važenja Zakona o Umirovljeničkom fondu (Narodne novine, broj  127/2017.) Zavod je preuzeo obvezu isplate obeštećenja korisnika mirovina i obveza iz sudskih sporova,</w:t>
      </w:r>
    </w:p>
    <w:p w14:paraId="1D6A9174" w14:textId="77777777" w:rsidR="0057205F" w:rsidRPr="00DA33D3" w:rsidRDefault="0057205F" w:rsidP="008F1D18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A33D3">
        <w:rPr>
          <w:rFonts w:ascii="Arial" w:eastAsia="Times New Roman" w:hAnsi="Arial" w:cs="Arial"/>
          <w:sz w:val="24"/>
          <w:szCs w:val="24"/>
          <w:lang w:eastAsia="hr-HR"/>
        </w:rPr>
        <w:t>prihode za dug dokupljenih mirovina u i</w:t>
      </w:r>
      <w:r w:rsidR="00DA33D3" w:rsidRPr="00DA33D3">
        <w:rPr>
          <w:rFonts w:ascii="Arial" w:eastAsia="Times New Roman" w:hAnsi="Arial" w:cs="Arial"/>
          <w:sz w:val="24"/>
          <w:szCs w:val="24"/>
          <w:lang w:eastAsia="hr-HR"/>
        </w:rPr>
        <w:t>znosu od 2.250 kn.</w:t>
      </w:r>
    </w:p>
    <w:p w14:paraId="1C5AD7E6" w14:textId="77777777" w:rsidR="00247008" w:rsidRPr="001D7054" w:rsidRDefault="00247008" w:rsidP="002470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64195457" w14:textId="77777777" w:rsidR="008F1D18" w:rsidRPr="00CC1945" w:rsidRDefault="00247008" w:rsidP="00247008">
      <w:pPr>
        <w:pStyle w:val="Odlomakpopisa"/>
        <w:numPr>
          <w:ilvl w:val="1"/>
          <w:numId w:val="1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1945">
        <w:rPr>
          <w:rFonts w:ascii="Arial" w:eastAsia="Times New Roman" w:hAnsi="Arial" w:cs="Arial"/>
          <w:sz w:val="24"/>
          <w:szCs w:val="24"/>
          <w:lang w:eastAsia="hr-HR"/>
        </w:rPr>
        <w:t>Na podskupini 661 Prihodi od prodaje proizvoda i robe te pruženih usluga (AOP 12</w:t>
      </w:r>
      <w:r w:rsidR="006B6AE3" w:rsidRPr="00CC1945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="008F1D18"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iskazani su prihodi u iznosu od </w:t>
      </w:r>
      <w:r w:rsidR="00CC1945" w:rsidRPr="00CC1945">
        <w:rPr>
          <w:rFonts w:ascii="Arial" w:eastAsia="Times New Roman" w:hAnsi="Arial" w:cs="Arial"/>
          <w:sz w:val="24"/>
          <w:szCs w:val="24"/>
          <w:lang w:eastAsia="hr-HR"/>
        </w:rPr>
        <w:t>2.932.333</w:t>
      </w:r>
      <w:r w:rsidR="006D54FC"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 kn i za </w:t>
      </w:r>
      <w:r w:rsidR="00CC1945" w:rsidRPr="00CC1945">
        <w:rPr>
          <w:rFonts w:ascii="Arial" w:eastAsia="Times New Roman" w:hAnsi="Arial" w:cs="Arial"/>
          <w:sz w:val="24"/>
          <w:szCs w:val="24"/>
          <w:lang w:eastAsia="hr-HR"/>
        </w:rPr>
        <w:t>3,1</w:t>
      </w:r>
      <w:r w:rsidR="008F1D18"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% su </w:t>
      </w:r>
      <w:r w:rsidR="00CC1945" w:rsidRPr="00CC1945">
        <w:rPr>
          <w:rFonts w:ascii="Arial" w:eastAsia="Times New Roman" w:hAnsi="Arial" w:cs="Arial"/>
          <w:sz w:val="24"/>
          <w:szCs w:val="24"/>
          <w:lang w:eastAsia="hr-HR"/>
        </w:rPr>
        <w:t>veći</w:t>
      </w:r>
      <w:r w:rsidR="008F1D18"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 u odnosu na ostvarene prethodne godine, a </w:t>
      </w:r>
      <w:r w:rsidRPr="00CC1945">
        <w:rPr>
          <w:rFonts w:ascii="Arial" w:eastAsia="Times New Roman" w:hAnsi="Arial" w:cs="Arial"/>
          <w:sz w:val="24"/>
          <w:szCs w:val="24"/>
          <w:lang w:eastAsia="hr-HR"/>
        </w:rPr>
        <w:t>odnose se na</w:t>
      </w:r>
      <w:r w:rsidR="008F1D18" w:rsidRPr="00CC1945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3AC579E1" w14:textId="77777777" w:rsidR="00615633" w:rsidRPr="00CC1945" w:rsidRDefault="00247008" w:rsidP="00E97DCA">
      <w:pPr>
        <w:pStyle w:val="Odlomakpopisa"/>
        <w:numPr>
          <w:ilvl w:val="0"/>
          <w:numId w:val="1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prihode od zakupnina </w:t>
      </w:r>
      <w:r w:rsidR="008F1D18"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CC1945"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2.125.480 </w:t>
      </w:r>
      <w:r w:rsidR="00615633" w:rsidRPr="00CC1945">
        <w:rPr>
          <w:rFonts w:ascii="Arial" w:eastAsia="Times New Roman" w:hAnsi="Arial" w:cs="Arial"/>
          <w:sz w:val="24"/>
          <w:szCs w:val="24"/>
          <w:lang w:eastAsia="hr-HR"/>
        </w:rPr>
        <w:t>kn,</w:t>
      </w:r>
    </w:p>
    <w:p w14:paraId="44E17246" w14:textId="77777777" w:rsidR="00615633" w:rsidRPr="00CC1945" w:rsidRDefault="00615633" w:rsidP="00E97DCA">
      <w:pPr>
        <w:pStyle w:val="Odlomakpopisa"/>
        <w:numPr>
          <w:ilvl w:val="0"/>
          <w:numId w:val="1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1945">
        <w:rPr>
          <w:rFonts w:ascii="Arial" w:eastAsia="Times New Roman" w:hAnsi="Arial" w:cs="Arial"/>
          <w:sz w:val="24"/>
          <w:szCs w:val="24"/>
          <w:lang w:eastAsia="hr-HR"/>
        </w:rPr>
        <w:t>prihode od p</w:t>
      </w:r>
      <w:r w:rsidR="00247008" w:rsidRPr="00CC1945">
        <w:rPr>
          <w:rFonts w:ascii="Arial" w:eastAsia="Times New Roman" w:hAnsi="Arial" w:cs="Arial"/>
          <w:sz w:val="24"/>
          <w:szCs w:val="24"/>
          <w:lang w:eastAsia="hr-HR"/>
        </w:rPr>
        <w:t>ruž</w:t>
      </w:r>
      <w:r w:rsidRPr="00CC1945">
        <w:rPr>
          <w:rFonts w:ascii="Arial" w:eastAsia="Times New Roman" w:hAnsi="Arial" w:cs="Arial"/>
          <w:sz w:val="24"/>
          <w:szCs w:val="24"/>
          <w:lang w:eastAsia="hr-HR"/>
        </w:rPr>
        <w:t>enih</w:t>
      </w:r>
      <w:r w:rsidR="00247008"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 računovodstvenih usluga</w:t>
      </w:r>
      <w:r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 u iznosu od </w:t>
      </w:r>
      <w:r w:rsidR="006D54FC" w:rsidRPr="00CC1945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CC1945" w:rsidRPr="00CC1945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6D54FC" w:rsidRPr="00CC1945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181119" w:rsidRPr="00CC1945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6D54FC" w:rsidRPr="00CC1945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 kn i</w:t>
      </w:r>
    </w:p>
    <w:p w14:paraId="17E9B07D" w14:textId="77777777" w:rsidR="00247008" w:rsidRPr="00CC1945" w:rsidRDefault="00615633" w:rsidP="00E97DCA">
      <w:pPr>
        <w:pStyle w:val="Odlomakpopisa"/>
        <w:numPr>
          <w:ilvl w:val="0"/>
          <w:numId w:val="1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prihode od najma stanova u iznosu od </w:t>
      </w:r>
      <w:r w:rsidR="00CC1945" w:rsidRPr="00CC1945">
        <w:rPr>
          <w:rFonts w:ascii="Arial" w:eastAsia="Times New Roman" w:hAnsi="Arial" w:cs="Arial"/>
          <w:sz w:val="24"/>
          <w:szCs w:val="24"/>
          <w:lang w:eastAsia="hr-HR"/>
        </w:rPr>
        <w:t>791.853</w:t>
      </w:r>
      <w:r w:rsidRPr="00CC1945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14:paraId="7B2462B4" w14:textId="77777777" w:rsidR="005150B3" w:rsidRDefault="005150B3" w:rsidP="00E97DCA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14:paraId="3DEB958B" w14:textId="77777777" w:rsidR="005150B3" w:rsidRDefault="007E3FE3" w:rsidP="00E97DCA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CC1945">
        <w:rPr>
          <w:rFonts w:ascii="Arial" w:hAnsi="Arial" w:cs="Arial"/>
          <w:color w:val="000000"/>
        </w:rPr>
        <w:t xml:space="preserve">Ukupno </w:t>
      </w:r>
      <w:r w:rsidR="00CC1945" w:rsidRPr="00CC1945">
        <w:rPr>
          <w:rFonts w:ascii="Arial" w:hAnsi="Arial" w:cs="Arial"/>
          <w:color w:val="000000"/>
        </w:rPr>
        <w:t>povećanje</w:t>
      </w:r>
      <w:r w:rsidRPr="00CC1945">
        <w:rPr>
          <w:rFonts w:ascii="Arial" w:hAnsi="Arial" w:cs="Arial"/>
          <w:color w:val="000000"/>
        </w:rPr>
        <w:t xml:space="preserve"> od </w:t>
      </w:r>
      <w:r w:rsidR="00CC1945" w:rsidRPr="00CC1945">
        <w:rPr>
          <w:rFonts w:ascii="Arial" w:hAnsi="Arial" w:cs="Arial"/>
          <w:color w:val="000000"/>
        </w:rPr>
        <w:t>3</w:t>
      </w:r>
      <w:r w:rsidR="005150B3">
        <w:rPr>
          <w:rFonts w:ascii="Arial" w:hAnsi="Arial" w:cs="Arial"/>
          <w:color w:val="000000"/>
        </w:rPr>
        <w:t>,1% iskazuje se zbog:</w:t>
      </w:r>
    </w:p>
    <w:p w14:paraId="11D4BC9B" w14:textId="77777777" w:rsidR="00247008" w:rsidRPr="005150B3" w:rsidRDefault="00CC1945" w:rsidP="005150B3">
      <w:pPr>
        <w:pStyle w:val="t-9-8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50B3">
        <w:rPr>
          <w:rFonts w:ascii="Arial" w:hAnsi="Arial" w:cs="Arial"/>
          <w:color w:val="000000"/>
        </w:rPr>
        <w:lastRenderedPageBreak/>
        <w:t>povećanih prihoda od zakupnina za 29,3</w:t>
      </w:r>
      <w:r w:rsidR="007E3FE3" w:rsidRPr="005150B3">
        <w:rPr>
          <w:rFonts w:ascii="Arial" w:hAnsi="Arial" w:cs="Arial"/>
          <w:color w:val="000000"/>
        </w:rPr>
        <w:t xml:space="preserve">% nastalih zbog </w:t>
      </w:r>
      <w:r w:rsidR="005150B3" w:rsidRPr="005150B3">
        <w:rPr>
          <w:rFonts w:ascii="Arial" w:hAnsi="Arial" w:cs="Arial"/>
          <w:color w:val="000000"/>
        </w:rPr>
        <w:t>toga što je u 2020. godini (zbog COVID-19) na tri mjeseca izvršen otpis zakupnina dok u 2021. to nije učinjeno,</w:t>
      </w:r>
    </w:p>
    <w:p w14:paraId="2954483F" w14:textId="77777777" w:rsidR="007E3FE3" w:rsidRPr="005150B3" w:rsidRDefault="005150B3" w:rsidP="005150B3">
      <w:pPr>
        <w:pStyle w:val="t-9-8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50B3">
        <w:rPr>
          <w:rFonts w:ascii="Arial" w:hAnsi="Arial" w:cs="Arial"/>
          <w:color w:val="000000"/>
        </w:rPr>
        <w:t>smanjenih p</w:t>
      </w:r>
      <w:r>
        <w:rPr>
          <w:rFonts w:ascii="Arial" w:hAnsi="Arial" w:cs="Arial"/>
          <w:color w:val="000000"/>
        </w:rPr>
        <w:t>rihoda</w:t>
      </w:r>
      <w:r w:rsidR="007E3FE3" w:rsidRPr="005150B3">
        <w:rPr>
          <w:rFonts w:ascii="Arial" w:hAnsi="Arial" w:cs="Arial"/>
          <w:color w:val="000000"/>
        </w:rPr>
        <w:t xml:space="preserve"> od najma stanova za </w:t>
      </w:r>
      <w:r w:rsidR="00CC1945" w:rsidRPr="005150B3">
        <w:rPr>
          <w:rFonts w:ascii="Arial" w:hAnsi="Arial" w:cs="Arial"/>
          <w:color w:val="000000"/>
        </w:rPr>
        <w:t>33</w:t>
      </w:r>
      <w:r w:rsidR="007E3FE3" w:rsidRPr="005150B3">
        <w:rPr>
          <w:rFonts w:ascii="Arial" w:hAnsi="Arial" w:cs="Arial"/>
          <w:color w:val="000000"/>
        </w:rPr>
        <w:t xml:space="preserve">% zbog </w:t>
      </w:r>
      <w:r w:rsidRPr="005150B3">
        <w:rPr>
          <w:rFonts w:ascii="Arial" w:hAnsi="Arial" w:cs="Arial"/>
          <w:color w:val="000000"/>
        </w:rPr>
        <w:t>toga što je dio najmoprimaca prekinuo najam i izašao iz stanova</w:t>
      </w:r>
      <w:r w:rsidR="007E3FE3" w:rsidRPr="005150B3">
        <w:rPr>
          <w:rFonts w:ascii="Arial" w:hAnsi="Arial" w:cs="Arial"/>
          <w:color w:val="000000"/>
        </w:rPr>
        <w:t>.</w:t>
      </w:r>
    </w:p>
    <w:p w14:paraId="21646CBC" w14:textId="77777777" w:rsidR="00E97DCA" w:rsidRPr="005150B3" w:rsidRDefault="00E97DCA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4AC2597" w14:textId="77777777" w:rsidR="00742E33" w:rsidRPr="00504413" w:rsidRDefault="00742E33" w:rsidP="00B818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F1C9A">
        <w:rPr>
          <w:rFonts w:ascii="Arial" w:eastAsia="Times New Roman" w:hAnsi="Arial" w:cs="Arial"/>
          <w:sz w:val="24"/>
          <w:szCs w:val="24"/>
          <w:lang w:eastAsia="hr-HR"/>
        </w:rPr>
        <w:t xml:space="preserve">Na podskupini 663 Donacije od pravnih i fizičkih osoba izvan općeg proračuna </w:t>
      </w:r>
      <w:r w:rsidRPr="00504413">
        <w:rPr>
          <w:rFonts w:ascii="Arial" w:eastAsia="Times New Roman" w:hAnsi="Arial" w:cs="Arial"/>
          <w:sz w:val="24"/>
          <w:szCs w:val="24"/>
          <w:lang w:eastAsia="hr-HR"/>
        </w:rPr>
        <w:t>(AOP 12</w:t>
      </w:r>
      <w:r w:rsidR="00CC1945" w:rsidRPr="00504413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504413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="00B818F2" w:rsidRPr="00504413">
        <w:rPr>
          <w:rFonts w:ascii="Arial" w:eastAsia="Times New Roman" w:hAnsi="Arial" w:cs="Arial"/>
          <w:sz w:val="24"/>
          <w:szCs w:val="24"/>
          <w:lang w:eastAsia="hr-HR"/>
        </w:rPr>
        <w:t>iskazana je</w:t>
      </w:r>
      <w:r w:rsidRPr="005044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818F2" w:rsidRPr="00504413">
        <w:rPr>
          <w:rFonts w:ascii="Arial" w:eastAsia="Times New Roman" w:hAnsi="Arial" w:cs="Arial"/>
          <w:sz w:val="24"/>
          <w:szCs w:val="24"/>
          <w:lang w:eastAsia="hr-HR"/>
        </w:rPr>
        <w:t>donacija</w:t>
      </w:r>
      <w:r w:rsidR="00504413">
        <w:rPr>
          <w:rFonts w:ascii="Arial" w:eastAsia="Times New Roman" w:hAnsi="Arial" w:cs="Arial"/>
          <w:sz w:val="24"/>
          <w:szCs w:val="24"/>
          <w:lang w:eastAsia="hr-HR"/>
        </w:rPr>
        <w:t xml:space="preserve"> IBM</w:t>
      </w:r>
      <w:r w:rsidR="00B818F2" w:rsidRPr="00504413">
        <w:rPr>
          <w:rFonts w:ascii="Arial" w:eastAsia="Times New Roman" w:hAnsi="Arial" w:cs="Arial"/>
          <w:sz w:val="24"/>
          <w:szCs w:val="24"/>
          <w:lang w:eastAsia="hr-HR"/>
        </w:rPr>
        <w:t xml:space="preserve"> licenc</w:t>
      </w:r>
      <w:r w:rsidR="003D3880" w:rsidRPr="00504413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B818F2" w:rsidRPr="00504413">
        <w:rPr>
          <w:rFonts w:ascii="Arial" w:eastAsia="Times New Roman" w:hAnsi="Arial" w:cs="Arial"/>
          <w:sz w:val="24"/>
          <w:szCs w:val="24"/>
          <w:lang w:eastAsia="hr-HR"/>
        </w:rPr>
        <w:t xml:space="preserve"> za sistemski software i baze podataka procijenjene vrijednosti </w:t>
      </w:r>
      <w:r w:rsidR="00276E52" w:rsidRPr="00504413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CC1945" w:rsidRPr="00504413">
        <w:rPr>
          <w:rFonts w:ascii="Arial" w:eastAsia="Times New Roman" w:hAnsi="Arial" w:cs="Arial"/>
          <w:sz w:val="24"/>
          <w:szCs w:val="24"/>
          <w:lang w:eastAsia="hr-HR"/>
        </w:rPr>
        <w:t>25</w:t>
      </w:r>
      <w:r w:rsidR="00B818F2" w:rsidRPr="00504413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14:paraId="7B2ADBA8" w14:textId="77777777" w:rsidR="00742E33" w:rsidRPr="001D7054" w:rsidRDefault="00742E33" w:rsidP="00742E3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3639B903" w14:textId="77777777" w:rsidR="000F3286" w:rsidRPr="005150B3" w:rsidRDefault="000F3286" w:rsidP="002B445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150B3">
        <w:rPr>
          <w:rFonts w:ascii="Arial" w:eastAsia="Times New Roman" w:hAnsi="Arial" w:cs="Arial"/>
          <w:sz w:val="24"/>
          <w:szCs w:val="24"/>
          <w:lang w:eastAsia="hr-HR"/>
        </w:rPr>
        <w:t>Na podskupini 721 Prihodi od prodaje građevinskih objekata (AOP 30</w:t>
      </w:r>
      <w:r w:rsidR="00CC1945" w:rsidRPr="005150B3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) odnose se na prihode od prodaje stanova radnicima, umirovljenicima i po odluci, </w:t>
      </w:r>
      <w:r w:rsidR="005150B3">
        <w:rPr>
          <w:rFonts w:ascii="Arial" w:eastAsia="Times New Roman" w:hAnsi="Arial" w:cs="Arial"/>
          <w:sz w:val="24"/>
          <w:szCs w:val="24"/>
          <w:lang w:eastAsia="hr-HR"/>
        </w:rPr>
        <w:t>te su</w:t>
      </w:r>
      <w:r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 iskazani u iznosu od </w:t>
      </w:r>
      <w:r w:rsidR="00CC1945" w:rsidRPr="005150B3">
        <w:rPr>
          <w:rFonts w:ascii="Arial" w:eastAsia="Times New Roman" w:hAnsi="Arial" w:cs="Arial"/>
          <w:sz w:val="24"/>
          <w:szCs w:val="24"/>
          <w:lang w:eastAsia="hr-HR"/>
        </w:rPr>
        <w:t>9.052.999</w:t>
      </w:r>
      <w:r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  <w:r w:rsidR="00E7699D"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 i za </w:t>
      </w:r>
      <w:r w:rsidR="00AB6469" w:rsidRPr="005150B3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CC1945" w:rsidRPr="005150B3">
        <w:rPr>
          <w:rFonts w:ascii="Arial" w:eastAsia="Times New Roman" w:hAnsi="Arial" w:cs="Arial"/>
          <w:sz w:val="24"/>
          <w:szCs w:val="24"/>
          <w:lang w:eastAsia="hr-HR"/>
        </w:rPr>
        <w:t>1,7</w:t>
      </w:r>
      <w:r w:rsidR="00E7699D"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% su </w:t>
      </w:r>
      <w:r w:rsidR="00AB6469" w:rsidRPr="005150B3">
        <w:rPr>
          <w:rFonts w:ascii="Arial" w:eastAsia="Times New Roman" w:hAnsi="Arial" w:cs="Arial"/>
          <w:sz w:val="24"/>
          <w:szCs w:val="24"/>
          <w:lang w:eastAsia="hr-HR"/>
        </w:rPr>
        <w:t>manji</w:t>
      </w:r>
      <w:r w:rsidR="00E7699D"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 od ostvarenih prethodne godine</w:t>
      </w:r>
      <w:r w:rsidR="005150B3"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 z</w:t>
      </w:r>
      <w:r w:rsidR="00340C2A"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bog </w:t>
      </w:r>
      <w:r w:rsidR="005150B3" w:rsidRPr="005150B3">
        <w:rPr>
          <w:rFonts w:ascii="Arial" w:eastAsia="Times New Roman" w:hAnsi="Arial" w:cs="Arial"/>
          <w:sz w:val="24"/>
          <w:szCs w:val="24"/>
          <w:lang w:eastAsia="hr-HR"/>
        </w:rPr>
        <w:t xml:space="preserve">manje prodaje poslovnih prostora </w:t>
      </w:r>
      <w:r w:rsidR="005150B3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5150B3" w:rsidRPr="005150B3">
        <w:rPr>
          <w:rFonts w:ascii="Arial" w:eastAsia="Times New Roman" w:hAnsi="Arial" w:cs="Arial"/>
          <w:sz w:val="24"/>
          <w:szCs w:val="24"/>
          <w:lang w:eastAsia="hr-HR"/>
        </w:rPr>
        <w:t>u 2021. godini nije bilo</w:t>
      </w:r>
      <w:r w:rsidR="005150B3">
        <w:rPr>
          <w:rFonts w:ascii="Arial" w:eastAsia="Times New Roman" w:hAnsi="Arial" w:cs="Arial"/>
          <w:sz w:val="24"/>
          <w:szCs w:val="24"/>
          <w:lang w:eastAsia="hr-HR"/>
        </w:rPr>
        <w:t xml:space="preserve"> prodaje poslovnih prostora)</w:t>
      </w:r>
      <w:r w:rsidR="005150B3" w:rsidRPr="005150B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5F7B8107" w14:textId="77777777" w:rsidR="000F3286" w:rsidRPr="003F1C9A" w:rsidRDefault="000F3286" w:rsidP="000F3286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11DAB0" w14:textId="77777777" w:rsidR="000F3286" w:rsidRPr="003F1C9A" w:rsidRDefault="00340C2A" w:rsidP="003F1C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F1C9A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="003F1C9A" w:rsidRPr="003F1C9A">
        <w:rPr>
          <w:rFonts w:ascii="Arial" w:eastAsia="Times New Roman" w:hAnsi="Arial" w:cs="Arial"/>
          <w:sz w:val="24"/>
          <w:szCs w:val="24"/>
          <w:lang w:eastAsia="hr-HR"/>
        </w:rPr>
        <w:t>podskupini 844 Primljeni krediti i zajmovi od kreditnih i ostalih financijskih institucija izvan javnog sektora (AOP 488) odnose se na primitke od primljenih kredita od tuzemnih kreditnih institucija izvan javnog sektora u iznosu od 9.095.591 kn na ime financijskog leasinga za nabavu informatičke opreme</w:t>
      </w:r>
      <w:r w:rsidR="000F3286" w:rsidRPr="003F1C9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7FF500D" w14:textId="77777777" w:rsidR="00247008" w:rsidRPr="003F1C9A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8AEF2D1" w14:textId="77777777" w:rsidR="000F3286" w:rsidRPr="003F1C9A" w:rsidRDefault="000F3286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A60B92" w14:textId="77777777" w:rsidR="00247008" w:rsidRPr="00E201AE" w:rsidRDefault="00247008" w:rsidP="00247008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01AE">
        <w:rPr>
          <w:rFonts w:ascii="Arial" w:hAnsi="Arial" w:cs="Arial"/>
          <w:color w:val="000000"/>
        </w:rPr>
        <w:t xml:space="preserve">Ukupni </w:t>
      </w:r>
      <w:r w:rsidR="000F3286" w:rsidRPr="00E201AE">
        <w:rPr>
          <w:rFonts w:ascii="Arial" w:hAnsi="Arial" w:cs="Arial"/>
          <w:color w:val="000000"/>
        </w:rPr>
        <w:t>rashodi</w:t>
      </w:r>
      <w:r w:rsidR="00E201AE" w:rsidRPr="00E201AE">
        <w:rPr>
          <w:rFonts w:ascii="Arial" w:hAnsi="Arial" w:cs="Arial"/>
          <w:color w:val="000000"/>
        </w:rPr>
        <w:t xml:space="preserve"> i izdaci</w:t>
      </w:r>
      <w:r w:rsidR="000F3286" w:rsidRPr="00E201AE">
        <w:rPr>
          <w:rFonts w:ascii="Arial" w:hAnsi="Arial" w:cs="Arial"/>
          <w:color w:val="000000"/>
        </w:rPr>
        <w:t>, koji uključuju rashode poslovanja, rashode za nabavu nefinancijske imovine i izdatke za financijsku imovinu i otplate zajmova (AOP 63</w:t>
      </w:r>
      <w:r w:rsidR="00E201AE" w:rsidRPr="00E201AE">
        <w:rPr>
          <w:rFonts w:ascii="Arial" w:hAnsi="Arial" w:cs="Arial"/>
          <w:color w:val="000000"/>
        </w:rPr>
        <w:t>3</w:t>
      </w:r>
      <w:r w:rsidR="000F3286" w:rsidRPr="00E201AE">
        <w:rPr>
          <w:rFonts w:ascii="Arial" w:hAnsi="Arial" w:cs="Arial"/>
          <w:color w:val="000000"/>
        </w:rPr>
        <w:t xml:space="preserve">) iznose </w:t>
      </w:r>
      <w:r w:rsidR="00E201AE" w:rsidRPr="00E201AE">
        <w:rPr>
          <w:rFonts w:ascii="Arial" w:hAnsi="Arial" w:cs="Arial"/>
          <w:color w:val="000000"/>
        </w:rPr>
        <w:t>45.308.930.079</w:t>
      </w:r>
      <w:r w:rsidR="000F3286" w:rsidRPr="00E201AE">
        <w:rPr>
          <w:rFonts w:ascii="Arial" w:hAnsi="Arial" w:cs="Arial"/>
          <w:color w:val="000000"/>
        </w:rPr>
        <w:t xml:space="preserve"> </w:t>
      </w:r>
      <w:r w:rsidRPr="00E201AE">
        <w:rPr>
          <w:rFonts w:ascii="Arial" w:hAnsi="Arial" w:cs="Arial"/>
          <w:color w:val="000000"/>
        </w:rPr>
        <w:t>kn</w:t>
      </w:r>
      <w:r w:rsidR="006C2E57" w:rsidRPr="00E201AE">
        <w:rPr>
          <w:rFonts w:ascii="Arial" w:hAnsi="Arial" w:cs="Arial"/>
          <w:color w:val="000000"/>
        </w:rPr>
        <w:t xml:space="preserve"> i za </w:t>
      </w:r>
      <w:r w:rsidR="006B0ED8" w:rsidRPr="00E201AE">
        <w:rPr>
          <w:rFonts w:ascii="Arial" w:hAnsi="Arial" w:cs="Arial"/>
          <w:color w:val="000000"/>
        </w:rPr>
        <w:t>3,0</w:t>
      </w:r>
      <w:r w:rsidR="006C2E57" w:rsidRPr="00E201AE">
        <w:rPr>
          <w:rFonts w:ascii="Arial" w:hAnsi="Arial" w:cs="Arial"/>
          <w:color w:val="000000"/>
        </w:rPr>
        <w:t>% su veći u odnosu na ostvarene prethodne godine</w:t>
      </w:r>
      <w:r w:rsidRPr="00E201AE">
        <w:rPr>
          <w:rFonts w:ascii="Arial" w:hAnsi="Arial" w:cs="Arial"/>
          <w:color w:val="000000"/>
        </w:rPr>
        <w:t>.</w:t>
      </w:r>
    </w:p>
    <w:p w14:paraId="4F16E376" w14:textId="77777777" w:rsidR="00247008" w:rsidRPr="00E201AE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C2116C9" w14:textId="77777777" w:rsidR="00247008" w:rsidRPr="00AA0BDC" w:rsidRDefault="00247008" w:rsidP="00247008">
      <w:pPr>
        <w:pStyle w:val="t-9-8"/>
        <w:numPr>
          <w:ilvl w:val="1"/>
          <w:numId w:val="1"/>
        </w:numPr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AA0BDC">
        <w:rPr>
          <w:rFonts w:ascii="Arial" w:hAnsi="Arial" w:cs="Arial"/>
          <w:color w:val="000000"/>
        </w:rPr>
        <w:t>Rashodi za zaposlene (AOP 14</w:t>
      </w:r>
      <w:r w:rsidR="00AA0BDC" w:rsidRPr="00AA0BDC">
        <w:rPr>
          <w:rFonts w:ascii="Arial" w:hAnsi="Arial" w:cs="Arial"/>
          <w:color w:val="000000"/>
        </w:rPr>
        <w:t>7</w:t>
      </w:r>
      <w:r w:rsidRPr="00AA0BDC">
        <w:rPr>
          <w:rFonts w:ascii="Arial" w:hAnsi="Arial" w:cs="Arial"/>
          <w:color w:val="000000"/>
        </w:rPr>
        <w:t xml:space="preserve">) ostvareni su u iznosu od </w:t>
      </w:r>
      <w:r w:rsidR="00AA0BDC" w:rsidRPr="00AA0BDC">
        <w:rPr>
          <w:rFonts w:ascii="Arial" w:hAnsi="Arial" w:cs="Arial"/>
          <w:color w:val="000000"/>
        </w:rPr>
        <w:t>335.073.22</w:t>
      </w:r>
      <w:r w:rsidR="00B66F29">
        <w:rPr>
          <w:rFonts w:ascii="Arial" w:hAnsi="Arial" w:cs="Arial"/>
          <w:color w:val="000000"/>
        </w:rPr>
        <w:t>2</w:t>
      </w:r>
      <w:r w:rsidRPr="00AA0BDC">
        <w:rPr>
          <w:rFonts w:ascii="Arial" w:hAnsi="Arial" w:cs="Arial"/>
          <w:color w:val="000000"/>
        </w:rPr>
        <w:t xml:space="preserve"> kn i za </w:t>
      </w:r>
      <w:r w:rsidR="00AA0BDC" w:rsidRPr="00AA0BDC">
        <w:rPr>
          <w:rFonts w:ascii="Arial" w:hAnsi="Arial" w:cs="Arial"/>
          <w:color w:val="000000"/>
        </w:rPr>
        <w:t>3</w:t>
      </w:r>
      <w:r w:rsidRPr="00AA0BDC">
        <w:rPr>
          <w:rFonts w:ascii="Arial" w:hAnsi="Arial" w:cs="Arial"/>
          <w:color w:val="000000"/>
        </w:rPr>
        <w:t xml:space="preserve">% su veći u odnosu na </w:t>
      </w:r>
      <w:r w:rsidRPr="00AA0BDC">
        <w:rPr>
          <w:rFonts w:ascii="Arial" w:hAnsi="Arial" w:cs="Arial"/>
        </w:rPr>
        <w:t>ostvarene prethodne godine</w:t>
      </w:r>
      <w:r w:rsidRPr="00AA0BDC">
        <w:rPr>
          <w:rFonts w:ascii="Arial" w:hAnsi="Arial" w:cs="Arial"/>
          <w:color w:val="000000"/>
        </w:rPr>
        <w:t>, a odnose se na:</w:t>
      </w:r>
    </w:p>
    <w:p w14:paraId="5C73EC98" w14:textId="77777777" w:rsidR="00247008" w:rsidRPr="00187609" w:rsidRDefault="00247008" w:rsidP="009A0E11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7609">
        <w:rPr>
          <w:rFonts w:ascii="Arial" w:hAnsi="Arial" w:cs="Arial"/>
          <w:color w:val="000000"/>
        </w:rPr>
        <w:t xml:space="preserve">bruto </w:t>
      </w:r>
      <w:r w:rsidR="009A0E11" w:rsidRPr="00187609">
        <w:rPr>
          <w:rFonts w:ascii="Arial" w:hAnsi="Arial" w:cs="Arial"/>
          <w:color w:val="000000"/>
        </w:rPr>
        <w:t xml:space="preserve">plaće u iznosu od </w:t>
      </w:r>
      <w:r w:rsidR="00AA0BDC" w:rsidRPr="00187609">
        <w:rPr>
          <w:rFonts w:ascii="Arial" w:hAnsi="Arial" w:cs="Arial"/>
          <w:color w:val="000000"/>
        </w:rPr>
        <w:t>278.752.76</w:t>
      </w:r>
      <w:r w:rsidR="00B66F29">
        <w:rPr>
          <w:rFonts w:ascii="Arial" w:hAnsi="Arial" w:cs="Arial"/>
          <w:color w:val="000000"/>
        </w:rPr>
        <w:t>3</w:t>
      </w:r>
      <w:r w:rsidR="009A0E11" w:rsidRPr="00187609">
        <w:rPr>
          <w:rFonts w:ascii="Arial" w:hAnsi="Arial" w:cs="Arial"/>
          <w:color w:val="000000"/>
        </w:rPr>
        <w:t xml:space="preserve"> kn koje su za </w:t>
      </w:r>
      <w:r w:rsidR="00AA0BDC" w:rsidRPr="00187609">
        <w:rPr>
          <w:rFonts w:ascii="Arial" w:hAnsi="Arial" w:cs="Arial"/>
          <w:color w:val="000000"/>
        </w:rPr>
        <w:t>3,1</w:t>
      </w:r>
      <w:r w:rsidR="009A0E11" w:rsidRPr="00187609">
        <w:rPr>
          <w:rFonts w:ascii="Arial" w:hAnsi="Arial" w:cs="Arial"/>
          <w:color w:val="000000"/>
        </w:rPr>
        <w:t>% veće u odnosu na ostvarene prethodne godine zbog povećanja osnov</w:t>
      </w:r>
      <w:r w:rsidR="00A65D8A" w:rsidRPr="00187609">
        <w:rPr>
          <w:rFonts w:ascii="Arial" w:hAnsi="Arial" w:cs="Arial"/>
          <w:color w:val="000000"/>
        </w:rPr>
        <w:t>ice za</w:t>
      </w:r>
      <w:r w:rsidR="009A0E11" w:rsidRPr="00187609">
        <w:rPr>
          <w:rFonts w:ascii="Arial" w:hAnsi="Arial" w:cs="Arial"/>
          <w:color w:val="000000"/>
        </w:rPr>
        <w:t xml:space="preserve"> plać</w:t>
      </w:r>
      <w:r w:rsidR="00A65D8A" w:rsidRPr="00187609">
        <w:rPr>
          <w:rFonts w:ascii="Arial" w:hAnsi="Arial" w:cs="Arial"/>
          <w:color w:val="000000"/>
        </w:rPr>
        <w:t>e</w:t>
      </w:r>
      <w:r w:rsidR="009A0E11" w:rsidRPr="00187609">
        <w:rPr>
          <w:rFonts w:ascii="Arial" w:hAnsi="Arial" w:cs="Arial"/>
          <w:color w:val="000000"/>
        </w:rPr>
        <w:t xml:space="preserve"> </w:t>
      </w:r>
      <w:r w:rsidR="00A65D8A" w:rsidRPr="00187609">
        <w:rPr>
          <w:rFonts w:ascii="Arial" w:hAnsi="Arial" w:cs="Arial"/>
          <w:color w:val="000000"/>
        </w:rPr>
        <w:t>za</w:t>
      </w:r>
      <w:r w:rsidR="009A0E11" w:rsidRPr="00187609">
        <w:rPr>
          <w:rFonts w:ascii="Arial" w:hAnsi="Arial" w:cs="Arial"/>
          <w:color w:val="000000"/>
        </w:rPr>
        <w:t xml:space="preserve"> </w:t>
      </w:r>
      <w:r w:rsidR="00187609" w:rsidRPr="00187609">
        <w:rPr>
          <w:rFonts w:ascii="Arial" w:hAnsi="Arial" w:cs="Arial"/>
          <w:color w:val="000000"/>
        </w:rPr>
        <w:t>2</w:t>
      </w:r>
      <w:r w:rsidR="009A0E11" w:rsidRPr="00187609">
        <w:rPr>
          <w:rFonts w:ascii="Arial" w:hAnsi="Arial" w:cs="Arial"/>
          <w:color w:val="000000"/>
        </w:rPr>
        <w:t xml:space="preserve">% </w:t>
      </w:r>
      <w:r w:rsidR="00A65D8A" w:rsidRPr="00187609">
        <w:rPr>
          <w:rFonts w:ascii="Arial" w:hAnsi="Arial" w:cs="Arial"/>
          <w:color w:val="000000"/>
        </w:rPr>
        <w:t>od  isplate u veljači 20</w:t>
      </w:r>
      <w:r w:rsidR="00187609" w:rsidRPr="00187609">
        <w:rPr>
          <w:rFonts w:ascii="Arial" w:hAnsi="Arial" w:cs="Arial"/>
          <w:color w:val="000000"/>
        </w:rPr>
        <w:t>20</w:t>
      </w:r>
      <w:r w:rsidR="00A65D8A" w:rsidRPr="00187609">
        <w:rPr>
          <w:rFonts w:ascii="Arial" w:hAnsi="Arial" w:cs="Arial"/>
          <w:color w:val="000000"/>
        </w:rPr>
        <w:t>.</w:t>
      </w:r>
      <w:r w:rsidR="00187609" w:rsidRPr="00187609">
        <w:rPr>
          <w:rFonts w:ascii="Arial" w:hAnsi="Arial" w:cs="Arial"/>
          <w:color w:val="000000"/>
        </w:rPr>
        <w:t xml:space="preserve"> (Narodne novine, broj 123/2019.) i </w:t>
      </w:r>
      <w:r w:rsidR="009A0E11" w:rsidRPr="00187609">
        <w:rPr>
          <w:rFonts w:ascii="Arial" w:hAnsi="Arial" w:cs="Arial"/>
          <w:color w:val="000000"/>
        </w:rPr>
        <w:t xml:space="preserve">za </w:t>
      </w:r>
      <w:r w:rsidR="00187609" w:rsidRPr="00187609">
        <w:rPr>
          <w:rFonts w:ascii="Arial" w:hAnsi="Arial" w:cs="Arial"/>
          <w:color w:val="000000"/>
        </w:rPr>
        <w:t>4,04</w:t>
      </w:r>
      <w:r w:rsidR="009A0E11" w:rsidRPr="00187609">
        <w:rPr>
          <w:rFonts w:ascii="Arial" w:hAnsi="Arial" w:cs="Arial"/>
          <w:color w:val="000000"/>
        </w:rPr>
        <w:t xml:space="preserve">% </w:t>
      </w:r>
      <w:r w:rsidR="00A65D8A" w:rsidRPr="00187609">
        <w:rPr>
          <w:rFonts w:ascii="Arial" w:hAnsi="Arial" w:cs="Arial"/>
        </w:rPr>
        <w:t>od isplate u veljači 202</w:t>
      </w:r>
      <w:r w:rsidR="00187609" w:rsidRPr="00187609">
        <w:rPr>
          <w:rFonts w:ascii="Arial" w:hAnsi="Arial" w:cs="Arial"/>
        </w:rPr>
        <w:t>1</w:t>
      </w:r>
      <w:r w:rsidR="00A65D8A" w:rsidRPr="00187609">
        <w:rPr>
          <w:rFonts w:ascii="Arial" w:hAnsi="Arial" w:cs="Arial"/>
        </w:rPr>
        <w:t xml:space="preserve">. (Narodne novine, broj </w:t>
      </w:r>
      <w:r w:rsidR="00187609" w:rsidRPr="00187609">
        <w:rPr>
          <w:rFonts w:ascii="Arial" w:hAnsi="Arial" w:cs="Arial"/>
        </w:rPr>
        <w:t>66</w:t>
      </w:r>
      <w:r w:rsidR="00A65D8A" w:rsidRPr="00187609">
        <w:rPr>
          <w:rFonts w:ascii="Arial" w:hAnsi="Arial" w:cs="Arial"/>
        </w:rPr>
        <w:t>/20</w:t>
      </w:r>
      <w:r w:rsidR="00187609" w:rsidRPr="00187609">
        <w:rPr>
          <w:rFonts w:ascii="Arial" w:hAnsi="Arial" w:cs="Arial"/>
        </w:rPr>
        <w:t>20</w:t>
      </w:r>
      <w:r w:rsidR="00A65D8A" w:rsidRPr="00187609">
        <w:rPr>
          <w:rFonts w:ascii="Arial" w:hAnsi="Arial" w:cs="Arial"/>
        </w:rPr>
        <w:t>.),</w:t>
      </w:r>
    </w:p>
    <w:p w14:paraId="6648594F" w14:textId="77777777" w:rsidR="00A65D8A" w:rsidRPr="00187609" w:rsidRDefault="00247008" w:rsidP="009A0E11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7609">
        <w:rPr>
          <w:rFonts w:ascii="Arial" w:hAnsi="Arial" w:cs="Arial"/>
        </w:rPr>
        <w:t xml:space="preserve">ostale </w:t>
      </w:r>
      <w:r w:rsidR="009A0E11" w:rsidRPr="00187609">
        <w:rPr>
          <w:rFonts w:ascii="Arial" w:hAnsi="Arial" w:cs="Arial"/>
        </w:rPr>
        <w:t xml:space="preserve">rashode za zaposlene u iznosu od </w:t>
      </w:r>
      <w:r w:rsidR="00AA0BDC" w:rsidRPr="00187609">
        <w:rPr>
          <w:rFonts w:ascii="Arial" w:hAnsi="Arial" w:cs="Arial"/>
        </w:rPr>
        <w:t>13.232.75</w:t>
      </w:r>
      <w:r w:rsidR="00B86311" w:rsidRPr="00187609">
        <w:rPr>
          <w:rFonts w:ascii="Arial" w:hAnsi="Arial" w:cs="Arial"/>
        </w:rPr>
        <w:t>0</w:t>
      </w:r>
      <w:r w:rsidR="009A0E11" w:rsidRPr="00187609">
        <w:rPr>
          <w:rFonts w:ascii="Arial" w:hAnsi="Arial" w:cs="Arial"/>
        </w:rPr>
        <w:t xml:space="preserve"> kn koji su za </w:t>
      </w:r>
      <w:r w:rsidR="00AA0BDC" w:rsidRPr="00187609">
        <w:rPr>
          <w:rFonts w:ascii="Arial" w:hAnsi="Arial" w:cs="Arial"/>
        </w:rPr>
        <w:t>1,5% manji</w:t>
      </w:r>
      <w:r w:rsidR="009A0E11" w:rsidRPr="00187609">
        <w:rPr>
          <w:rFonts w:ascii="Arial" w:hAnsi="Arial" w:cs="Arial"/>
        </w:rPr>
        <w:t xml:space="preserve"> u odnosu na ostvarene prethodne godine zbog</w:t>
      </w:r>
      <w:r w:rsidR="00957A20" w:rsidRPr="00187609">
        <w:rPr>
          <w:rFonts w:ascii="Arial" w:hAnsi="Arial" w:cs="Arial"/>
        </w:rPr>
        <w:t xml:space="preserve"> smanjenih</w:t>
      </w:r>
      <w:r w:rsidR="009A0E11" w:rsidRPr="00187609">
        <w:rPr>
          <w:rFonts w:ascii="Arial" w:hAnsi="Arial" w:cs="Arial"/>
        </w:rPr>
        <w:t xml:space="preserve"> </w:t>
      </w:r>
      <w:r w:rsidR="00187609" w:rsidRPr="00187609">
        <w:rPr>
          <w:rFonts w:ascii="Arial" w:hAnsi="Arial" w:cs="Arial"/>
        </w:rPr>
        <w:t>rashoda za otpremnine zbog odlaska u mirovinu, pomoći u slučaju smrti, dužih bolovanja i invalidnost</w:t>
      </w:r>
      <w:r w:rsidR="00187609">
        <w:rPr>
          <w:rFonts w:ascii="Arial" w:hAnsi="Arial" w:cs="Arial"/>
        </w:rPr>
        <w:t>i</w:t>
      </w:r>
      <w:r w:rsidR="00187609" w:rsidRPr="00187609">
        <w:rPr>
          <w:rFonts w:ascii="Arial" w:hAnsi="Arial" w:cs="Arial"/>
        </w:rPr>
        <w:t xml:space="preserve"> i regresa za godišnji odmor,</w:t>
      </w:r>
    </w:p>
    <w:p w14:paraId="00972097" w14:textId="77777777" w:rsidR="00187609" w:rsidRPr="00187609" w:rsidRDefault="00187609" w:rsidP="009A0E11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7609">
        <w:rPr>
          <w:rFonts w:ascii="Arial" w:hAnsi="Arial" w:cs="Arial"/>
        </w:rPr>
        <w:t>doprinose na plaće u iznosu od 43.087.709 kn koji su za 3,5% veći u odnosu na ostvarene prethodne godine zbog povećanih rashoda za bruto plaće.</w:t>
      </w:r>
    </w:p>
    <w:p w14:paraId="40CA021E" w14:textId="77777777" w:rsidR="00247008" w:rsidRPr="00187609" w:rsidRDefault="00247008" w:rsidP="00247008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14:paraId="20C01AC2" w14:textId="77777777" w:rsidR="00247008" w:rsidRPr="00C94D60" w:rsidRDefault="00247008" w:rsidP="00247008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94D60">
        <w:rPr>
          <w:rFonts w:ascii="Arial" w:hAnsi="Arial" w:cs="Arial"/>
          <w:color w:val="000000"/>
        </w:rPr>
        <w:t>Materijalni rashodi (AOP 1</w:t>
      </w:r>
      <w:r w:rsidR="00FC0EB8" w:rsidRPr="00C94D60">
        <w:rPr>
          <w:rFonts w:ascii="Arial" w:hAnsi="Arial" w:cs="Arial"/>
          <w:color w:val="000000"/>
        </w:rPr>
        <w:t>58</w:t>
      </w:r>
      <w:r w:rsidRPr="00C94D60">
        <w:rPr>
          <w:rFonts w:ascii="Arial" w:hAnsi="Arial" w:cs="Arial"/>
          <w:color w:val="000000"/>
        </w:rPr>
        <w:t xml:space="preserve">) ostvareni su u iznosu od </w:t>
      </w:r>
      <w:r w:rsidR="00C94D60" w:rsidRPr="00C94D60">
        <w:rPr>
          <w:rFonts w:ascii="Arial" w:hAnsi="Arial" w:cs="Arial"/>
          <w:color w:val="000000"/>
        </w:rPr>
        <w:t>94.630.827</w:t>
      </w:r>
      <w:r w:rsidRPr="00C94D60">
        <w:rPr>
          <w:rFonts w:ascii="Arial" w:hAnsi="Arial" w:cs="Arial"/>
          <w:color w:val="000000"/>
        </w:rPr>
        <w:t xml:space="preserve"> kn </w:t>
      </w:r>
      <w:r w:rsidR="00C94D60">
        <w:rPr>
          <w:rFonts w:ascii="Arial" w:hAnsi="Arial" w:cs="Arial"/>
          <w:color w:val="000000"/>
        </w:rPr>
        <w:t>i za 5,1% su manji u odnosu na ostvarene prethodne godine, a odnose se na</w:t>
      </w:r>
      <w:r w:rsidRPr="00C94D60">
        <w:rPr>
          <w:rFonts w:ascii="Arial" w:hAnsi="Arial" w:cs="Arial"/>
          <w:color w:val="000000"/>
        </w:rPr>
        <w:t>:</w:t>
      </w:r>
    </w:p>
    <w:p w14:paraId="04CF4BF6" w14:textId="77777777" w:rsidR="00247008" w:rsidRPr="004D16DD" w:rsidRDefault="00247008" w:rsidP="00247008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D16DD">
        <w:rPr>
          <w:rFonts w:ascii="Arial" w:hAnsi="Arial" w:cs="Arial"/>
          <w:color w:val="000000"/>
        </w:rPr>
        <w:t xml:space="preserve">naknade troškova zaposlenima u iznosu od </w:t>
      </w:r>
      <w:r w:rsidR="00C94D60" w:rsidRPr="004D16DD">
        <w:rPr>
          <w:rFonts w:ascii="Arial" w:hAnsi="Arial" w:cs="Arial"/>
          <w:color w:val="000000"/>
        </w:rPr>
        <w:t>8.827.246</w:t>
      </w:r>
      <w:r w:rsidRPr="004D16DD">
        <w:rPr>
          <w:rFonts w:ascii="Arial" w:hAnsi="Arial" w:cs="Arial"/>
          <w:color w:val="000000"/>
        </w:rPr>
        <w:t xml:space="preserve"> kn </w:t>
      </w:r>
      <w:r w:rsidR="004D16DD" w:rsidRPr="004D16DD">
        <w:rPr>
          <w:rFonts w:ascii="Arial" w:hAnsi="Arial" w:cs="Arial"/>
          <w:color w:val="000000"/>
        </w:rPr>
        <w:t xml:space="preserve">koje su </w:t>
      </w:r>
      <w:r w:rsidRPr="004D16DD">
        <w:rPr>
          <w:rFonts w:ascii="Arial" w:hAnsi="Arial" w:cs="Arial"/>
          <w:color w:val="000000"/>
        </w:rPr>
        <w:t xml:space="preserve">za </w:t>
      </w:r>
      <w:r w:rsidR="00C94D60" w:rsidRPr="004D16DD">
        <w:rPr>
          <w:rFonts w:ascii="Arial" w:hAnsi="Arial" w:cs="Arial"/>
          <w:color w:val="000000"/>
        </w:rPr>
        <w:t>5,8</w:t>
      </w:r>
      <w:r w:rsidRPr="004D16DD">
        <w:rPr>
          <w:rFonts w:ascii="Arial" w:hAnsi="Arial" w:cs="Arial"/>
          <w:color w:val="000000"/>
        </w:rPr>
        <w:t xml:space="preserve">% </w:t>
      </w:r>
      <w:r w:rsidR="000441DB" w:rsidRPr="004D16DD">
        <w:rPr>
          <w:rFonts w:ascii="Arial" w:hAnsi="Arial" w:cs="Arial"/>
          <w:color w:val="000000"/>
        </w:rPr>
        <w:t>manje</w:t>
      </w:r>
      <w:r w:rsidRPr="004D16DD">
        <w:rPr>
          <w:rFonts w:ascii="Arial" w:hAnsi="Arial" w:cs="Arial"/>
          <w:color w:val="000000"/>
        </w:rPr>
        <w:t xml:space="preserve"> u odnosu na </w:t>
      </w:r>
      <w:r w:rsidRPr="004D16DD">
        <w:rPr>
          <w:rFonts w:ascii="Arial" w:hAnsi="Arial" w:cs="Arial"/>
        </w:rPr>
        <w:t>ostvarene prethodne godine</w:t>
      </w:r>
      <w:r w:rsidR="004830D7" w:rsidRPr="004D16DD">
        <w:rPr>
          <w:rFonts w:ascii="Arial" w:hAnsi="Arial" w:cs="Arial"/>
          <w:color w:val="000000"/>
        </w:rPr>
        <w:t xml:space="preserve"> zbog </w:t>
      </w:r>
      <w:r w:rsidR="000441DB" w:rsidRPr="004D16DD">
        <w:rPr>
          <w:rFonts w:ascii="Arial" w:hAnsi="Arial" w:cs="Arial"/>
          <w:color w:val="000000"/>
        </w:rPr>
        <w:t>smanjenih troškova službenih putovanja</w:t>
      </w:r>
      <w:r w:rsidR="00340C2A" w:rsidRPr="004D16DD">
        <w:rPr>
          <w:rFonts w:ascii="Arial" w:hAnsi="Arial" w:cs="Arial"/>
          <w:color w:val="000000"/>
        </w:rPr>
        <w:t>, smanjenih troškova za naknade prijevoza i rada na terenu</w:t>
      </w:r>
      <w:r w:rsidR="000441DB" w:rsidRPr="004D16DD">
        <w:rPr>
          <w:rFonts w:ascii="Arial" w:hAnsi="Arial" w:cs="Arial"/>
          <w:color w:val="000000"/>
        </w:rPr>
        <w:t xml:space="preserve"> </w:t>
      </w:r>
      <w:r w:rsidR="00340C2A" w:rsidRPr="004D16DD">
        <w:rPr>
          <w:rFonts w:ascii="Arial" w:hAnsi="Arial" w:cs="Arial"/>
          <w:color w:val="000000"/>
        </w:rPr>
        <w:t>te</w:t>
      </w:r>
      <w:r w:rsidR="000441DB" w:rsidRPr="004D16DD">
        <w:rPr>
          <w:rFonts w:ascii="Arial" w:hAnsi="Arial" w:cs="Arial"/>
          <w:color w:val="000000"/>
        </w:rPr>
        <w:t xml:space="preserve"> smanjenih </w:t>
      </w:r>
      <w:r w:rsidR="004D16DD" w:rsidRPr="004D16DD">
        <w:rPr>
          <w:rFonts w:ascii="Arial" w:hAnsi="Arial" w:cs="Arial"/>
          <w:color w:val="000000"/>
        </w:rPr>
        <w:t xml:space="preserve">ostalih naknada </w:t>
      </w:r>
      <w:r w:rsidR="000441DB" w:rsidRPr="004D16DD">
        <w:rPr>
          <w:rFonts w:ascii="Arial" w:hAnsi="Arial" w:cs="Arial"/>
          <w:color w:val="000000"/>
        </w:rPr>
        <w:t>troškova</w:t>
      </w:r>
      <w:r w:rsidR="004D16DD" w:rsidRPr="004D16DD">
        <w:rPr>
          <w:rFonts w:ascii="Arial" w:hAnsi="Arial" w:cs="Arial"/>
          <w:color w:val="000000"/>
        </w:rPr>
        <w:t xml:space="preserve"> zaposlenima</w:t>
      </w:r>
      <w:r w:rsidRPr="004D16DD">
        <w:rPr>
          <w:rFonts w:ascii="Arial" w:hAnsi="Arial" w:cs="Arial"/>
        </w:rPr>
        <w:t>,</w:t>
      </w:r>
    </w:p>
    <w:p w14:paraId="1FA1DAC9" w14:textId="77777777" w:rsidR="00247008" w:rsidRPr="004D16DD" w:rsidRDefault="00247008" w:rsidP="00247008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D16DD">
        <w:rPr>
          <w:rFonts w:ascii="Arial" w:hAnsi="Arial" w:cs="Arial"/>
          <w:color w:val="000000"/>
        </w:rPr>
        <w:t xml:space="preserve">rashodi za materijal i energiju u iznosu od </w:t>
      </w:r>
      <w:r w:rsidR="00340C2A" w:rsidRPr="004D16DD">
        <w:rPr>
          <w:rFonts w:ascii="Arial" w:hAnsi="Arial" w:cs="Arial"/>
          <w:color w:val="000000"/>
        </w:rPr>
        <w:t>11.</w:t>
      </w:r>
      <w:r w:rsidR="004D16DD" w:rsidRPr="004D16DD">
        <w:rPr>
          <w:rFonts w:ascii="Arial" w:hAnsi="Arial" w:cs="Arial"/>
          <w:color w:val="000000"/>
        </w:rPr>
        <w:t>691.343</w:t>
      </w:r>
      <w:r w:rsidRPr="004D16DD">
        <w:rPr>
          <w:rFonts w:ascii="Arial" w:hAnsi="Arial" w:cs="Arial"/>
          <w:color w:val="000000"/>
        </w:rPr>
        <w:t xml:space="preserve"> kn za </w:t>
      </w:r>
      <w:r w:rsidR="004D16DD" w:rsidRPr="004D16DD">
        <w:rPr>
          <w:rFonts w:ascii="Arial" w:hAnsi="Arial" w:cs="Arial"/>
          <w:color w:val="000000"/>
        </w:rPr>
        <w:t>1,7</w:t>
      </w:r>
      <w:r w:rsidRPr="004D16DD">
        <w:rPr>
          <w:rFonts w:ascii="Arial" w:hAnsi="Arial" w:cs="Arial"/>
          <w:color w:val="000000"/>
        </w:rPr>
        <w:t xml:space="preserve">% </w:t>
      </w:r>
      <w:r w:rsidR="00340C2A" w:rsidRPr="004D16DD">
        <w:rPr>
          <w:rFonts w:ascii="Arial" w:hAnsi="Arial" w:cs="Arial"/>
          <w:color w:val="000000"/>
        </w:rPr>
        <w:t>veći</w:t>
      </w:r>
      <w:r w:rsidRPr="004D16DD">
        <w:rPr>
          <w:rFonts w:ascii="Arial" w:hAnsi="Arial" w:cs="Arial"/>
          <w:color w:val="000000"/>
        </w:rPr>
        <w:t xml:space="preserve"> u odnosu na </w:t>
      </w:r>
      <w:r w:rsidRPr="004D16DD">
        <w:rPr>
          <w:rFonts w:ascii="Arial" w:hAnsi="Arial" w:cs="Arial"/>
        </w:rPr>
        <w:t>ostvarene prethodne godine</w:t>
      </w:r>
      <w:r w:rsidR="004830D7" w:rsidRPr="004D16DD">
        <w:rPr>
          <w:rFonts w:ascii="Arial" w:hAnsi="Arial" w:cs="Arial"/>
          <w:color w:val="000000"/>
        </w:rPr>
        <w:t xml:space="preserve"> zbog </w:t>
      </w:r>
      <w:r w:rsidR="00340C2A" w:rsidRPr="004D16DD">
        <w:rPr>
          <w:rFonts w:ascii="Arial" w:hAnsi="Arial" w:cs="Arial"/>
          <w:color w:val="000000"/>
        </w:rPr>
        <w:t>povećanih</w:t>
      </w:r>
      <w:r w:rsidR="004830D7" w:rsidRPr="004D16DD">
        <w:rPr>
          <w:rFonts w:ascii="Arial" w:hAnsi="Arial" w:cs="Arial"/>
          <w:color w:val="000000"/>
        </w:rPr>
        <w:t xml:space="preserve"> rashoda za </w:t>
      </w:r>
      <w:r w:rsidR="004D16DD" w:rsidRPr="004D16DD">
        <w:rPr>
          <w:rFonts w:ascii="Arial" w:hAnsi="Arial" w:cs="Arial"/>
          <w:color w:val="000000"/>
        </w:rPr>
        <w:t>energiju</w:t>
      </w:r>
      <w:r w:rsidR="006E08C3" w:rsidRPr="004D16DD">
        <w:rPr>
          <w:rFonts w:ascii="Arial" w:hAnsi="Arial" w:cs="Arial"/>
        </w:rPr>
        <w:t xml:space="preserve"> i povećanih rashoda za </w:t>
      </w:r>
      <w:r w:rsidR="004D16DD" w:rsidRPr="004D16DD">
        <w:rPr>
          <w:rFonts w:ascii="Arial" w:hAnsi="Arial" w:cs="Arial"/>
        </w:rPr>
        <w:t>materijal i dijelove za tekuće i investicijsko održavanje,</w:t>
      </w:r>
    </w:p>
    <w:p w14:paraId="1F531043" w14:textId="77777777" w:rsidR="00247008" w:rsidRPr="00DD4E48" w:rsidRDefault="00247008" w:rsidP="00247008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D4E48">
        <w:rPr>
          <w:rFonts w:ascii="Arial" w:hAnsi="Arial" w:cs="Arial"/>
        </w:rPr>
        <w:lastRenderedPageBreak/>
        <w:t xml:space="preserve">rashodi za usluge u iznosu od </w:t>
      </w:r>
      <w:r w:rsidR="004D16DD" w:rsidRPr="00DD4E48">
        <w:rPr>
          <w:rFonts w:ascii="Arial" w:hAnsi="Arial" w:cs="Arial"/>
        </w:rPr>
        <w:t>69.753.843</w:t>
      </w:r>
      <w:r w:rsidRPr="00DD4E48">
        <w:rPr>
          <w:rFonts w:ascii="Arial" w:hAnsi="Arial" w:cs="Arial"/>
        </w:rPr>
        <w:t xml:space="preserve"> kn za </w:t>
      </w:r>
      <w:r w:rsidR="004D16DD" w:rsidRPr="00DD4E48">
        <w:rPr>
          <w:rFonts w:ascii="Arial" w:hAnsi="Arial" w:cs="Arial"/>
        </w:rPr>
        <w:t>5</w:t>
      </w:r>
      <w:r w:rsidR="006E08C3" w:rsidRPr="00DD4E48">
        <w:rPr>
          <w:rFonts w:ascii="Arial" w:hAnsi="Arial" w:cs="Arial"/>
        </w:rPr>
        <w:t>,7</w:t>
      </w:r>
      <w:r w:rsidRPr="00DD4E48">
        <w:rPr>
          <w:rFonts w:ascii="Arial" w:hAnsi="Arial" w:cs="Arial"/>
        </w:rPr>
        <w:t xml:space="preserve">% veći u </w:t>
      </w:r>
      <w:r w:rsidRPr="00DD4E48">
        <w:rPr>
          <w:rFonts w:ascii="Arial" w:hAnsi="Arial" w:cs="Arial"/>
          <w:color w:val="000000"/>
        </w:rPr>
        <w:t xml:space="preserve">odnosu na </w:t>
      </w:r>
      <w:r w:rsidRPr="00DD4E48">
        <w:rPr>
          <w:rFonts w:ascii="Arial" w:hAnsi="Arial" w:cs="Arial"/>
        </w:rPr>
        <w:t xml:space="preserve">ostvarene prethodne godine. </w:t>
      </w:r>
      <w:r w:rsidR="006E08C3" w:rsidRPr="00DD4E48">
        <w:rPr>
          <w:rFonts w:ascii="Arial" w:hAnsi="Arial" w:cs="Arial"/>
        </w:rPr>
        <w:t>Povećanje se odnosi na povećane rashode za usluge telefona, pošte i prijevoza (</w:t>
      </w:r>
      <w:r w:rsidR="004D16DD" w:rsidRPr="00DD4E48">
        <w:rPr>
          <w:rFonts w:ascii="Arial" w:hAnsi="Arial" w:cs="Arial"/>
        </w:rPr>
        <w:t>rent-a-car, te ostale izdatke za komunikacije i prijevoz)</w:t>
      </w:r>
      <w:r w:rsidR="006E08C3" w:rsidRPr="00DD4E48">
        <w:rPr>
          <w:rFonts w:ascii="Arial" w:hAnsi="Arial" w:cs="Arial"/>
        </w:rPr>
        <w:t xml:space="preserve">, povećane rashode za </w:t>
      </w:r>
      <w:r w:rsidR="00DD4E48" w:rsidRPr="00DD4E48">
        <w:rPr>
          <w:rFonts w:ascii="Arial" w:hAnsi="Arial" w:cs="Arial"/>
        </w:rPr>
        <w:t>zdravstvene usluge (obvezni i preventivni zdravstveni pregledi i troškovi testiranja na SARS-CoV-2)</w:t>
      </w:r>
      <w:r w:rsidR="006E08C3" w:rsidRPr="00DD4E48">
        <w:rPr>
          <w:rFonts w:ascii="Arial" w:hAnsi="Arial" w:cs="Arial"/>
        </w:rPr>
        <w:t>, povećane rashode za intelektualne i osobne usluge (ostale intelektualne usluge), povećane rashode za računalne usluge te povećane rashode za ostale usluge (</w:t>
      </w:r>
      <w:r w:rsidR="00DD4E48" w:rsidRPr="00DD4E48">
        <w:rPr>
          <w:rFonts w:ascii="Arial" w:hAnsi="Arial" w:cs="Arial"/>
        </w:rPr>
        <w:t>grafičke, tiskarske i usluge kopiranja,</w:t>
      </w:r>
      <w:r w:rsidR="006E08C3" w:rsidRPr="00DD4E48">
        <w:rPr>
          <w:rFonts w:ascii="Arial" w:hAnsi="Arial" w:cs="Arial"/>
        </w:rPr>
        <w:t xml:space="preserve"> </w:t>
      </w:r>
      <w:r w:rsidR="00DD4E48" w:rsidRPr="00DD4E48">
        <w:rPr>
          <w:rFonts w:ascii="Arial" w:hAnsi="Arial" w:cs="Arial"/>
        </w:rPr>
        <w:t xml:space="preserve">te </w:t>
      </w:r>
      <w:r w:rsidR="00A84F2D" w:rsidRPr="00DD4E48">
        <w:rPr>
          <w:rFonts w:ascii="Arial" w:hAnsi="Arial" w:cs="Arial"/>
        </w:rPr>
        <w:t>usluge čuvanja imovine i osoba</w:t>
      </w:r>
      <w:r w:rsidR="006E08C3" w:rsidRPr="00DD4E48">
        <w:rPr>
          <w:rFonts w:ascii="Arial" w:hAnsi="Arial" w:cs="Arial"/>
        </w:rPr>
        <w:t>)</w:t>
      </w:r>
      <w:r w:rsidR="00A0486A" w:rsidRPr="00DD4E48">
        <w:rPr>
          <w:rFonts w:ascii="Arial" w:hAnsi="Arial" w:cs="Arial"/>
        </w:rPr>
        <w:t>,</w:t>
      </w:r>
    </w:p>
    <w:p w14:paraId="50A39981" w14:textId="77777777" w:rsidR="00247008" w:rsidRPr="00DD4E48" w:rsidRDefault="00247008" w:rsidP="00247008">
      <w:pPr>
        <w:pStyle w:val="t-9-8"/>
        <w:numPr>
          <w:ilvl w:val="0"/>
          <w:numId w:val="2"/>
        </w:numPr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DD4E48">
        <w:rPr>
          <w:rFonts w:ascii="Arial" w:hAnsi="Arial" w:cs="Arial"/>
        </w:rPr>
        <w:t xml:space="preserve">ostali nespomenuti rashodi poslovanja u iznosu od </w:t>
      </w:r>
      <w:r w:rsidR="00A84F2D" w:rsidRPr="00DD4E48">
        <w:rPr>
          <w:rFonts w:ascii="Arial" w:hAnsi="Arial" w:cs="Arial"/>
        </w:rPr>
        <w:t>4.</w:t>
      </w:r>
      <w:r w:rsidR="00DD4E48" w:rsidRPr="00DD4E48">
        <w:rPr>
          <w:rFonts w:ascii="Arial" w:hAnsi="Arial" w:cs="Arial"/>
        </w:rPr>
        <w:t>336.270</w:t>
      </w:r>
      <w:r w:rsidRPr="00DD4E48">
        <w:rPr>
          <w:rFonts w:ascii="Arial" w:hAnsi="Arial" w:cs="Arial"/>
        </w:rPr>
        <w:t xml:space="preserve"> kn su za </w:t>
      </w:r>
      <w:r w:rsidR="00DD4E48" w:rsidRPr="00DD4E48">
        <w:rPr>
          <w:rFonts w:ascii="Arial" w:hAnsi="Arial" w:cs="Arial"/>
        </w:rPr>
        <w:t>12</w:t>
      </w:r>
      <w:r w:rsidRPr="00DD4E48">
        <w:rPr>
          <w:rFonts w:ascii="Arial" w:hAnsi="Arial" w:cs="Arial"/>
        </w:rPr>
        <w:t>,</w:t>
      </w:r>
      <w:r w:rsidR="00247725" w:rsidRPr="00DD4E48">
        <w:rPr>
          <w:rFonts w:ascii="Arial" w:hAnsi="Arial" w:cs="Arial"/>
        </w:rPr>
        <w:t>1</w:t>
      </w:r>
      <w:r w:rsidRPr="00DD4E48">
        <w:rPr>
          <w:rFonts w:ascii="Arial" w:hAnsi="Arial" w:cs="Arial"/>
        </w:rPr>
        <w:t xml:space="preserve">% </w:t>
      </w:r>
      <w:r w:rsidR="00DD4E48" w:rsidRPr="00DD4E48">
        <w:rPr>
          <w:rFonts w:ascii="Arial" w:hAnsi="Arial" w:cs="Arial"/>
        </w:rPr>
        <w:t>manji</w:t>
      </w:r>
      <w:r w:rsidRPr="00DD4E48">
        <w:rPr>
          <w:rFonts w:ascii="Arial" w:hAnsi="Arial" w:cs="Arial"/>
        </w:rPr>
        <w:t xml:space="preserve"> u </w:t>
      </w:r>
      <w:r w:rsidRPr="00DD4E48">
        <w:rPr>
          <w:rFonts w:ascii="Arial" w:hAnsi="Arial" w:cs="Arial"/>
          <w:color w:val="000000"/>
        </w:rPr>
        <w:t xml:space="preserve">odnosu na </w:t>
      </w:r>
      <w:r w:rsidRPr="00DD4E48">
        <w:rPr>
          <w:rFonts w:ascii="Arial" w:hAnsi="Arial" w:cs="Arial"/>
        </w:rPr>
        <w:t xml:space="preserve">ostvarene prethodne godine. </w:t>
      </w:r>
      <w:r w:rsidR="00DD4E48" w:rsidRPr="00DD4E48">
        <w:rPr>
          <w:rFonts w:ascii="Arial" w:hAnsi="Arial" w:cs="Arial"/>
          <w:color w:val="000000"/>
        </w:rPr>
        <w:t>Smanjenje</w:t>
      </w:r>
      <w:r w:rsidRPr="00DD4E48">
        <w:rPr>
          <w:rFonts w:ascii="Arial" w:hAnsi="Arial" w:cs="Arial"/>
          <w:color w:val="000000"/>
        </w:rPr>
        <w:t xml:space="preserve"> se odnosi</w:t>
      </w:r>
      <w:r w:rsidR="00986C2E" w:rsidRPr="00DD4E48">
        <w:rPr>
          <w:rFonts w:ascii="Arial" w:hAnsi="Arial" w:cs="Arial"/>
          <w:color w:val="000000"/>
        </w:rPr>
        <w:t xml:space="preserve"> </w:t>
      </w:r>
      <w:r w:rsidR="00DD4E48" w:rsidRPr="00DD4E48">
        <w:rPr>
          <w:rFonts w:ascii="Arial" w:hAnsi="Arial" w:cs="Arial"/>
          <w:color w:val="000000"/>
        </w:rPr>
        <w:t>na smanjene</w:t>
      </w:r>
      <w:r w:rsidR="00986C2E" w:rsidRPr="00DD4E48">
        <w:rPr>
          <w:rFonts w:ascii="Arial" w:hAnsi="Arial" w:cs="Arial"/>
          <w:color w:val="000000"/>
        </w:rPr>
        <w:t xml:space="preserve"> premije osiguranja,</w:t>
      </w:r>
      <w:r w:rsidR="004D0A20" w:rsidRPr="00DD4E48">
        <w:rPr>
          <w:rFonts w:ascii="Arial" w:hAnsi="Arial" w:cs="Arial"/>
          <w:color w:val="000000"/>
        </w:rPr>
        <w:t xml:space="preserve"> </w:t>
      </w:r>
      <w:r w:rsidR="00DD4E48" w:rsidRPr="00DD4E48">
        <w:rPr>
          <w:rFonts w:ascii="Arial" w:hAnsi="Arial" w:cs="Arial"/>
          <w:color w:val="000000"/>
        </w:rPr>
        <w:t>smanjene</w:t>
      </w:r>
      <w:r w:rsidR="004D0A20" w:rsidRPr="00DD4E48">
        <w:rPr>
          <w:rFonts w:ascii="Arial" w:hAnsi="Arial" w:cs="Arial"/>
          <w:color w:val="000000"/>
        </w:rPr>
        <w:t xml:space="preserve"> troškove sudskih postupaka i</w:t>
      </w:r>
      <w:r w:rsidRPr="00DD4E48">
        <w:rPr>
          <w:rFonts w:ascii="Arial" w:hAnsi="Arial" w:cs="Arial"/>
          <w:color w:val="000000"/>
        </w:rPr>
        <w:t xml:space="preserve"> na </w:t>
      </w:r>
      <w:r w:rsidR="00015E24" w:rsidRPr="00DD4E48">
        <w:rPr>
          <w:rFonts w:ascii="Arial" w:hAnsi="Arial" w:cs="Arial"/>
          <w:color w:val="000000"/>
        </w:rPr>
        <w:t>novčanu naknadu poslodavca zbog nezapošljavanja osoba s invaliditetom</w:t>
      </w:r>
      <w:r w:rsidRPr="00DD4E48">
        <w:rPr>
          <w:rFonts w:ascii="Arial" w:hAnsi="Arial" w:cs="Arial"/>
          <w:color w:val="000000"/>
        </w:rPr>
        <w:t>.</w:t>
      </w:r>
    </w:p>
    <w:p w14:paraId="2F44C86D" w14:textId="77777777" w:rsidR="00247008" w:rsidRPr="00DD4E48" w:rsidRDefault="00247008" w:rsidP="00247008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14:paraId="7CC9B9E9" w14:textId="77777777" w:rsidR="00247008" w:rsidRPr="0078757C" w:rsidRDefault="00247008" w:rsidP="00247008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757C">
        <w:rPr>
          <w:rFonts w:ascii="Arial" w:hAnsi="Arial" w:cs="Arial"/>
          <w:color w:val="000000"/>
        </w:rPr>
        <w:t>Financijski rashodi (AOP 19</w:t>
      </w:r>
      <w:r w:rsidR="0078757C" w:rsidRPr="0078757C">
        <w:rPr>
          <w:rFonts w:ascii="Arial" w:hAnsi="Arial" w:cs="Arial"/>
          <w:color w:val="000000"/>
        </w:rPr>
        <w:t>1</w:t>
      </w:r>
      <w:r w:rsidRPr="0078757C">
        <w:rPr>
          <w:rFonts w:ascii="Arial" w:hAnsi="Arial" w:cs="Arial"/>
          <w:color w:val="000000"/>
        </w:rPr>
        <w:t xml:space="preserve">) ostvareni u iznosu od </w:t>
      </w:r>
      <w:r w:rsidR="0078757C" w:rsidRPr="0078757C">
        <w:rPr>
          <w:rFonts w:ascii="Arial" w:hAnsi="Arial" w:cs="Arial"/>
          <w:color w:val="000000"/>
        </w:rPr>
        <w:t>19.928.407</w:t>
      </w:r>
      <w:r w:rsidR="00881D05" w:rsidRPr="0078757C">
        <w:rPr>
          <w:rFonts w:ascii="Arial" w:hAnsi="Arial" w:cs="Arial"/>
          <w:color w:val="000000"/>
        </w:rPr>
        <w:t xml:space="preserve"> kn</w:t>
      </w:r>
      <w:r w:rsidRPr="0078757C">
        <w:rPr>
          <w:rFonts w:ascii="Arial" w:hAnsi="Arial" w:cs="Arial"/>
          <w:color w:val="000000"/>
        </w:rPr>
        <w:t xml:space="preserve"> za </w:t>
      </w:r>
      <w:r w:rsidR="0078757C" w:rsidRPr="0078757C">
        <w:rPr>
          <w:rFonts w:ascii="Arial" w:hAnsi="Arial" w:cs="Arial"/>
          <w:color w:val="000000"/>
        </w:rPr>
        <w:t>20,9</w:t>
      </w:r>
      <w:r w:rsidRPr="0078757C">
        <w:rPr>
          <w:rFonts w:ascii="Arial" w:hAnsi="Arial" w:cs="Arial"/>
          <w:color w:val="000000"/>
        </w:rPr>
        <w:t xml:space="preserve">% su </w:t>
      </w:r>
      <w:r w:rsidR="0078757C" w:rsidRPr="0078757C">
        <w:rPr>
          <w:rFonts w:ascii="Arial" w:hAnsi="Arial" w:cs="Arial"/>
          <w:color w:val="000000"/>
        </w:rPr>
        <w:t>manji</w:t>
      </w:r>
      <w:r w:rsidRPr="0078757C">
        <w:rPr>
          <w:rFonts w:ascii="Arial" w:hAnsi="Arial" w:cs="Arial"/>
          <w:color w:val="000000"/>
        </w:rPr>
        <w:t xml:space="preserve"> u odnosu na </w:t>
      </w:r>
      <w:r w:rsidRPr="0078757C">
        <w:rPr>
          <w:rFonts w:ascii="Arial" w:hAnsi="Arial" w:cs="Arial"/>
        </w:rPr>
        <w:t>ostvarene prethodne godine, a sastoje se od kamat</w:t>
      </w:r>
      <w:r w:rsidR="004D0A20" w:rsidRPr="0078757C">
        <w:rPr>
          <w:rFonts w:ascii="Arial" w:hAnsi="Arial" w:cs="Arial"/>
        </w:rPr>
        <w:t>a</w:t>
      </w:r>
      <w:r w:rsidRPr="0078757C">
        <w:rPr>
          <w:rFonts w:ascii="Arial" w:hAnsi="Arial" w:cs="Arial"/>
        </w:rPr>
        <w:t xml:space="preserve"> na primljeni financijski leasing u iznosu </w:t>
      </w:r>
      <w:r w:rsidR="0078757C" w:rsidRPr="0078757C">
        <w:rPr>
          <w:rFonts w:ascii="Arial" w:hAnsi="Arial" w:cs="Arial"/>
        </w:rPr>
        <w:t>557.614</w:t>
      </w:r>
      <w:r w:rsidRPr="0078757C">
        <w:rPr>
          <w:rFonts w:ascii="Arial" w:hAnsi="Arial" w:cs="Arial"/>
        </w:rPr>
        <w:t xml:space="preserve"> kn i ostale financijske rashode u iznosu </w:t>
      </w:r>
      <w:r w:rsidR="0078757C" w:rsidRPr="0078757C">
        <w:rPr>
          <w:rFonts w:ascii="Arial" w:hAnsi="Arial" w:cs="Arial"/>
        </w:rPr>
        <w:t>19.370.793</w:t>
      </w:r>
      <w:r w:rsidRPr="0078757C">
        <w:rPr>
          <w:rFonts w:ascii="Arial" w:hAnsi="Arial" w:cs="Arial"/>
        </w:rPr>
        <w:t xml:space="preserve"> kn.</w:t>
      </w:r>
    </w:p>
    <w:p w14:paraId="61EE2850" w14:textId="77777777" w:rsidR="00247008" w:rsidRPr="0078757C" w:rsidRDefault="00247008" w:rsidP="00247008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14:paraId="088D6AE5" w14:textId="77777777" w:rsidR="00247008" w:rsidRPr="0078757C" w:rsidRDefault="00881D05" w:rsidP="00247008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78757C">
        <w:rPr>
          <w:rFonts w:ascii="Arial" w:hAnsi="Arial" w:cs="Arial"/>
          <w:color w:val="000000"/>
        </w:rPr>
        <w:t xml:space="preserve">Kamate na primljeni financijski leasing u iznosu od </w:t>
      </w:r>
      <w:r w:rsidR="0078757C" w:rsidRPr="0078757C">
        <w:rPr>
          <w:rFonts w:ascii="Arial" w:hAnsi="Arial" w:cs="Arial"/>
          <w:color w:val="000000"/>
        </w:rPr>
        <w:t>557.614</w:t>
      </w:r>
      <w:r w:rsidRPr="0078757C">
        <w:rPr>
          <w:rFonts w:ascii="Arial" w:hAnsi="Arial" w:cs="Arial"/>
          <w:color w:val="000000"/>
        </w:rPr>
        <w:t xml:space="preserve"> kn su za </w:t>
      </w:r>
      <w:r w:rsidR="0078757C" w:rsidRPr="0078757C">
        <w:rPr>
          <w:rFonts w:ascii="Arial" w:hAnsi="Arial" w:cs="Arial"/>
          <w:color w:val="000000"/>
        </w:rPr>
        <w:t>33,3</w:t>
      </w:r>
      <w:r w:rsidRPr="0078757C">
        <w:rPr>
          <w:rFonts w:ascii="Arial" w:hAnsi="Arial" w:cs="Arial"/>
          <w:color w:val="000000"/>
        </w:rPr>
        <w:t xml:space="preserve">% </w:t>
      </w:r>
      <w:r w:rsidR="0078757C" w:rsidRPr="0078757C">
        <w:rPr>
          <w:rFonts w:ascii="Arial" w:hAnsi="Arial" w:cs="Arial"/>
          <w:color w:val="000000"/>
        </w:rPr>
        <w:t>veće</w:t>
      </w:r>
      <w:r w:rsidRPr="0078757C">
        <w:rPr>
          <w:rFonts w:ascii="Arial" w:hAnsi="Arial" w:cs="Arial"/>
          <w:color w:val="000000"/>
        </w:rPr>
        <w:t xml:space="preserve"> od ostvarenih prethodne godine, dok su o</w:t>
      </w:r>
      <w:r w:rsidR="00247008" w:rsidRPr="0078757C">
        <w:rPr>
          <w:rFonts w:ascii="Arial" w:hAnsi="Arial" w:cs="Arial"/>
          <w:color w:val="000000"/>
        </w:rPr>
        <w:t>stali financijski rashodi (AOP 20</w:t>
      </w:r>
      <w:r w:rsidR="0078757C" w:rsidRPr="0078757C">
        <w:rPr>
          <w:rFonts w:ascii="Arial" w:hAnsi="Arial" w:cs="Arial"/>
          <w:color w:val="000000"/>
        </w:rPr>
        <w:t>5</w:t>
      </w:r>
      <w:r w:rsidR="00247008" w:rsidRPr="0078757C">
        <w:rPr>
          <w:rFonts w:ascii="Arial" w:hAnsi="Arial" w:cs="Arial"/>
          <w:color w:val="000000"/>
        </w:rPr>
        <w:t xml:space="preserve">) ostvareni u iznosu od </w:t>
      </w:r>
      <w:r w:rsidR="0078757C" w:rsidRPr="0078757C">
        <w:rPr>
          <w:rFonts w:ascii="Arial" w:hAnsi="Arial" w:cs="Arial"/>
          <w:color w:val="000000"/>
        </w:rPr>
        <w:t>19.370.793</w:t>
      </w:r>
      <w:r w:rsidR="00247008" w:rsidRPr="0078757C">
        <w:rPr>
          <w:rFonts w:ascii="Arial" w:hAnsi="Arial" w:cs="Arial"/>
          <w:color w:val="000000"/>
        </w:rPr>
        <w:t xml:space="preserve"> kn za </w:t>
      </w:r>
      <w:r w:rsidR="0078757C" w:rsidRPr="0078757C">
        <w:rPr>
          <w:rFonts w:ascii="Arial" w:hAnsi="Arial" w:cs="Arial"/>
          <w:color w:val="000000"/>
        </w:rPr>
        <w:t>21,8</w:t>
      </w:r>
      <w:r w:rsidR="00247008" w:rsidRPr="0078757C">
        <w:rPr>
          <w:rFonts w:ascii="Arial" w:hAnsi="Arial" w:cs="Arial"/>
          <w:color w:val="000000"/>
        </w:rPr>
        <w:t xml:space="preserve">% </w:t>
      </w:r>
      <w:r w:rsidR="0078757C" w:rsidRPr="0078757C">
        <w:rPr>
          <w:rFonts w:ascii="Arial" w:hAnsi="Arial" w:cs="Arial"/>
          <w:color w:val="000000"/>
        </w:rPr>
        <w:t>manji</w:t>
      </w:r>
      <w:r w:rsidR="00247008" w:rsidRPr="0078757C">
        <w:rPr>
          <w:rFonts w:ascii="Arial" w:hAnsi="Arial" w:cs="Arial"/>
          <w:color w:val="000000"/>
        </w:rPr>
        <w:t xml:space="preserve"> </w:t>
      </w:r>
      <w:r w:rsidRPr="0078757C">
        <w:rPr>
          <w:rFonts w:ascii="Arial" w:hAnsi="Arial" w:cs="Arial"/>
          <w:color w:val="000000"/>
        </w:rPr>
        <w:t xml:space="preserve">i </w:t>
      </w:r>
      <w:r w:rsidR="003E3829" w:rsidRPr="0078757C">
        <w:rPr>
          <w:rFonts w:ascii="Arial" w:hAnsi="Arial" w:cs="Arial"/>
          <w:color w:val="000000"/>
        </w:rPr>
        <w:t xml:space="preserve">najvećim </w:t>
      </w:r>
      <w:r w:rsidRPr="0078757C">
        <w:rPr>
          <w:rFonts w:ascii="Arial" w:hAnsi="Arial" w:cs="Arial"/>
          <w:color w:val="000000"/>
        </w:rPr>
        <w:t xml:space="preserve">se </w:t>
      </w:r>
      <w:r w:rsidR="003E3829" w:rsidRPr="0078757C">
        <w:rPr>
          <w:rFonts w:ascii="Arial" w:hAnsi="Arial" w:cs="Arial"/>
          <w:color w:val="000000"/>
        </w:rPr>
        <w:t>dijelom</w:t>
      </w:r>
      <w:r w:rsidR="00247008" w:rsidRPr="0078757C">
        <w:rPr>
          <w:rFonts w:ascii="Arial" w:hAnsi="Arial" w:cs="Arial"/>
          <w:color w:val="000000"/>
        </w:rPr>
        <w:t xml:space="preserve"> odnose na:</w:t>
      </w:r>
    </w:p>
    <w:p w14:paraId="344A80E6" w14:textId="77777777" w:rsidR="00247008" w:rsidRPr="0078757C" w:rsidRDefault="0078757C" w:rsidP="00247008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757C">
        <w:rPr>
          <w:rFonts w:ascii="Arial" w:hAnsi="Arial" w:cs="Arial"/>
          <w:color w:val="000000"/>
        </w:rPr>
        <w:t>19.082.815</w:t>
      </w:r>
      <w:r w:rsidR="00247008" w:rsidRPr="0078757C">
        <w:rPr>
          <w:rFonts w:ascii="Arial" w:hAnsi="Arial" w:cs="Arial"/>
          <w:color w:val="000000"/>
        </w:rPr>
        <w:t xml:space="preserve"> kn za bankarske usluge</w:t>
      </w:r>
      <w:r w:rsidR="005D6153" w:rsidRPr="0078757C">
        <w:rPr>
          <w:rFonts w:ascii="Arial" w:hAnsi="Arial" w:cs="Arial"/>
          <w:color w:val="000000"/>
        </w:rPr>
        <w:t xml:space="preserve"> i usluge platnog prometa i za </w:t>
      </w:r>
      <w:r w:rsidRPr="0078757C">
        <w:rPr>
          <w:rFonts w:ascii="Arial" w:hAnsi="Arial" w:cs="Arial"/>
          <w:color w:val="000000"/>
        </w:rPr>
        <w:t>7,1</w:t>
      </w:r>
      <w:r w:rsidR="00247008" w:rsidRPr="0078757C">
        <w:rPr>
          <w:rFonts w:ascii="Arial" w:hAnsi="Arial" w:cs="Arial"/>
          <w:color w:val="000000"/>
        </w:rPr>
        <w:t>% su manje u odnosu na ostvarene prethodne godine zbog</w:t>
      </w:r>
      <w:r w:rsidR="00247008" w:rsidRPr="0078757C">
        <w:t xml:space="preserve"> </w:t>
      </w:r>
      <w:r w:rsidR="00247008" w:rsidRPr="0078757C">
        <w:rPr>
          <w:rFonts w:ascii="Arial" w:hAnsi="Arial" w:cs="Arial"/>
        </w:rPr>
        <w:t>smanjenog  broja korisnika koji primaju mirovinu putem pošte,</w:t>
      </w:r>
      <w:r w:rsidR="00015E24" w:rsidRPr="0078757C">
        <w:rPr>
          <w:rFonts w:ascii="Arial" w:hAnsi="Arial" w:cs="Arial"/>
        </w:rPr>
        <w:t xml:space="preserve"> te na</w:t>
      </w:r>
    </w:p>
    <w:p w14:paraId="293FC9C1" w14:textId="77777777" w:rsidR="00247008" w:rsidRPr="0078757C" w:rsidRDefault="0078757C" w:rsidP="00247008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757C">
        <w:rPr>
          <w:rFonts w:ascii="Arial" w:hAnsi="Arial" w:cs="Arial"/>
          <w:color w:val="000000"/>
        </w:rPr>
        <w:t>285.424</w:t>
      </w:r>
      <w:r w:rsidR="00247008" w:rsidRPr="0078757C">
        <w:rPr>
          <w:rFonts w:ascii="Arial" w:hAnsi="Arial" w:cs="Arial"/>
          <w:color w:val="000000"/>
        </w:rPr>
        <w:t xml:space="preserve"> kn za zatezne kamate koje su za </w:t>
      </w:r>
      <w:r w:rsidRPr="0078757C">
        <w:rPr>
          <w:rFonts w:ascii="Arial" w:hAnsi="Arial" w:cs="Arial"/>
          <w:color w:val="000000"/>
        </w:rPr>
        <w:t>93</w:t>
      </w:r>
      <w:r w:rsidR="005D6153" w:rsidRPr="0078757C">
        <w:rPr>
          <w:rFonts w:ascii="Arial" w:hAnsi="Arial" w:cs="Arial"/>
          <w:color w:val="000000"/>
        </w:rPr>
        <w:t>,</w:t>
      </w:r>
      <w:r w:rsidRPr="0078757C">
        <w:rPr>
          <w:rFonts w:ascii="Arial" w:hAnsi="Arial" w:cs="Arial"/>
          <w:color w:val="000000"/>
        </w:rPr>
        <w:t>2</w:t>
      </w:r>
      <w:r w:rsidR="00247008" w:rsidRPr="0078757C">
        <w:rPr>
          <w:rFonts w:ascii="Arial" w:hAnsi="Arial" w:cs="Arial"/>
          <w:color w:val="000000"/>
        </w:rPr>
        <w:t xml:space="preserve">% </w:t>
      </w:r>
      <w:r w:rsidRPr="0078757C">
        <w:rPr>
          <w:rFonts w:ascii="Arial" w:hAnsi="Arial" w:cs="Arial"/>
          <w:color w:val="000000"/>
        </w:rPr>
        <w:t>manje</w:t>
      </w:r>
      <w:r w:rsidR="00247008" w:rsidRPr="0078757C">
        <w:rPr>
          <w:rFonts w:ascii="Arial" w:hAnsi="Arial" w:cs="Arial"/>
          <w:color w:val="000000"/>
        </w:rPr>
        <w:t xml:space="preserve"> u odnosu na ostvarene prethodne godine</w:t>
      </w:r>
      <w:r w:rsidR="003E3829" w:rsidRPr="0078757C">
        <w:rPr>
          <w:rFonts w:ascii="Arial" w:hAnsi="Arial" w:cs="Arial"/>
          <w:color w:val="000000"/>
        </w:rPr>
        <w:t>.</w:t>
      </w:r>
    </w:p>
    <w:p w14:paraId="0F2BAE8F" w14:textId="77777777" w:rsidR="000F3286" w:rsidRPr="0078757C" w:rsidRDefault="000F3286" w:rsidP="000F3286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19D45554" w14:textId="77777777" w:rsidR="00247008" w:rsidRPr="00C12C29" w:rsidRDefault="00247008" w:rsidP="00247008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>Na skupini 37 (AOP 24</w:t>
      </w:r>
      <w:r w:rsidR="00C12C29" w:rsidRPr="00C12C29">
        <w:rPr>
          <w:rFonts w:ascii="Arial" w:hAnsi="Arial" w:cs="Arial"/>
          <w:color w:val="000000"/>
        </w:rPr>
        <w:t>7</w:t>
      </w:r>
      <w:r w:rsidRPr="00C12C29">
        <w:rPr>
          <w:rFonts w:ascii="Arial" w:hAnsi="Arial" w:cs="Arial"/>
          <w:color w:val="000000"/>
        </w:rPr>
        <w:t xml:space="preserve">) Naknade građanima i kućanstvima na temelju osiguranja iskazane su u ukupnom iznosu od </w:t>
      </w:r>
      <w:r w:rsidR="00C12C29" w:rsidRPr="00C12C29">
        <w:rPr>
          <w:rFonts w:ascii="Arial" w:hAnsi="Arial" w:cs="Arial"/>
          <w:color w:val="000000"/>
        </w:rPr>
        <w:t>44.811.204.477</w:t>
      </w:r>
      <w:r w:rsidRPr="00C12C29">
        <w:rPr>
          <w:rFonts w:ascii="Arial" w:hAnsi="Arial" w:cs="Arial"/>
          <w:color w:val="000000"/>
        </w:rPr>
        <w:t xml:space="preserve"> kn, a odnose se na: </w:t>
      </w:r>
    </w:p>
    <w:p w14:paraId="01DA45E5" w14:textId="77777777" w:rsidR="00247008" w:rsidRPr="00C12C29" w:rsidRDefault="00247008" w:rsidP="00247008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>mirovine i naknade prema općim propisima</w:t>
      </w:r>
      <w:r w:rsidR="003E3829" w:rsidRPr="00C12C29">
        <w:rPr>
          <w:rFonts w:ascii="Arial" w:hAnsi="Arial" w:cs="Arial"/>
          <w:color w:val="000000"/>
        </w:rPr>
        <w:t xml:space="preserve"> u iznosu od </w:t>
      </w:r>
      <w:r w:rsidR="00C12C29" w:rsidRPr="00C12C29">
        <w:rPr>
          <w:rFonts w:ascii="Arial" w:hAnsi="Arial" w:cs="Arial"/>
          <w:color w:val="000000"/>
        </w:rPr>
        <w:t>36.759.257.265</w:t>
      </w:r>
      <w:r w:rsidR="003E3829" w:rsidRPr="00C12C29">
        <w:rPr>
          <w:rFonts w:ascii="Arial" w:hAnsi="Arial" w:cs="Arial"/>
          <w:color w:val="000000"/>
        </w:rPr>
        <w:t xml:space="preserve"> kn</w:t>
      </w:r>
      <w:r w:rsidRPr="00C12C29">
        <w:rPr>
          <w:rFonts w:ascii="Arial" w:hAnsi="Arial" w:cs="Arial"/>
          <w:color w:val="000000"/>
        </w:rPr>
        <w:t>:</w:t>
      </w:r>
    </w:p>
    <w:p w14:paraId="2DB81585" w14:textId="77777777" w:rsidR="00247008" w:rsidRPr="00C12C29" w:rsidRDefault="00247008" w:rsidP="00247008">
      <w:pPr>
        <w:pStyle w:val="t-9-8"/>
        <w:numPr>
          <w:ilvl w:val="1"/>
          <w:numId w:val="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 xml:space="preserve">naknade za mirovine i dodatke po općim propisima u iznosu od </w:t>
      </w:r>
      <w:r w:rsidR="00C12C29" w:rsidRPr="00C12C29">
        <w:rPr>
          <w:rFonts w:ascii="Arial" w:hAnsi="Arial" w:cs="Arial"/>
          <w:color w:val="000000"/>
        </w:rPr>
        <w:t>36.583.059.057</w:t>
      </w:r>
      <w:r w:rsidRPr="00C12C29">
        <w:rPr>
          <w:rFonts w:ascii="Arial" w:hAnsi="Arial" w:cs="Arial"/>
          <w:color w:val="000000"/>
        </w:rPr>
        <w:t xml:space="preserve"> kn,</w:t>
      </w:r>
    </w:p>
    <w:p w14:paraId="0A1E530F" w14:textId="77777777" w:rsidR="00247008" w:rsidRPr="00C12C29" w:rsidRDefault="00247008" w:rsidP="00247008">
      <w:pPr>
        <w:pStyle w:val="t-9-8"/>
        <w:numPr>
          <w:ilvl w:val="1"/>
          <w:numId w:val="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 xml:space="preserve">naknade za tjelesno oštećenje i tuđu pomoć i njegu u iznosu od </w:t>
      </w:r>
      <w:r w:rsidR="00C12C29" w:rsidRPr="00C12C29">
        <w:rPr>
          <w:rFonts w:ascii="Arial" w:hAnsi="Arial" w:cs="Arial"/>
          <w:color w:val="000000"/>
        </w:rPr>
        <w:t>162.128.668</w:t>
      </w:r>
      <w:r w:rsidRPr="00C12C29">
        <w:rPr>
          <w:rFonts w:ascii="Arial" w:hAnsi="Arial" w:cs="Arial"/>
          <w:color w:val="000000"/>
        </w:rPr>
        <w:t xml:space="preserve"> kn,</w:t>
      </w:r>
    </w:p>
    <w:p w14:paraId="4865125B" w14:textId="77777777" w:rsidR="00247008" w:rsidRPr="00C12C29" w:rsidRDefault="00247008" w:rsidP="00247008">
      <w:pPr>
        <w:pStyle w:val="t-9-8"/>
        <w:numPr>
          <w:ilvl w:val="1"/>
          <w:numId w:val="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 xml:space="preserve">ostale naknade na temelju osiguranja u iznosu od </w:t>
      </w:r>
      <w:r w:rsidR="00C12C29" w:rsidRPr="00C12C29">
        <w:rPr>
          <w:rFonts w:ascii="Arial" w:hAnsi="Arial" w:cs="Arial"/>
          <w:color w:val="000000"/>
        </w:rPr>
        <w:t>14.069.540</w:t>
      </w:r>
      <w:r w:rsidRPr="00C12C29">
        <w:rPr>
          <w:rFonts w:ascii="Arial" w:hAnsi="Arial" w:cs="Arial"/>
          <w:color w:val="000000"/>
        </w:rPr>
        <w:t xml:space="preserve"> kn,</w:t>
      </w:r>
    </w:p>
    <w:p w14:paraId="687E17D4" w14:textId="77777777" w:rsidR="00247008" w:rsidRPr="00C12C29" w:rsidRDefault="00247008" w:rsidP="00247008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>mirovine i naknade prema posebnim propisima</w:t>
      </w:r>
      <w:r w:rsidR="003E3829" w:rsidRPr="00C12C29">
        <w:rPr>
          <w:rFonts w:ascii="Arial" w:hAnsi="Arial" w:cs="Arial"/>
          <w:color w:val="000000"/>
        </w:rPr>
        <w:t xml:space="preserve"> u iznosu od </w:t>
      </w:r>
      <w:r w:rsidR="00C12C29" w:rsidRPr="00C12C29">
        <w:rPr>
          <w:rFonts w:ascii="Arial" w:hAnsi="Arial" w:cs="Arial"/>
          <w:color w:val="000000"/>
        </w:rPr>
        <w:t>8.051.947.212</w:t>
      </w:r>
      <w:r w:rsidR="003E3829" w:rsidRPr="00C12C29">
        <w:rPr>
          <w:rFonts w:ascii="Arial" w:hAnsi="Arial" w:cs="Arial"/>
          <w:color w:val="000000"/>
        </w:rPr>
        <w:t xml:space="preserve"> kn</w:t>
      </w:r>
      <w:r w:rsidRPr="00C12C29">
        <w:rPr>
          <w:rFonts w:ascii="Arial" w:hAnsi="Arial" w:cs="Arial"/>
          <w:color w:val="000000"/>
        </w:rPr>
        <w:t>:</w:t>
      </w:r>
    </w:p>
    <w:p w14:paraId="48651A00" w14:textId="77777777" w:rsidR="00247008" w:rsidRPr="00C12C29" w:rsidRDefault="00247008" w:rsidP="00247008">
      <w:pPr>
        <w:pStyle w:val="t-9-8"/>
        <w:numPr>
          <w:ilvl w:val="1"/>
          <w:numId w:val="6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 xml:space="preserve">naknade za dječji doplatak u iznosu od </w:t>
      </w:r>
      <w:r w:rsidR="00C12C29" w:rsidRPr="00C12C29">
        <w:rPr>
          <w:rFonts w:ascii="Arial" w:hAnsi="Arial" w:cs="Arial"/>
          <w:color w:val="000000"/>
        </w:rPr>
        <w:t>1.252.173.835</w:t>
      </w:r>
      <w:r w:rsidRPr="00C12C29">
        <w:rPr>
          <w:rFonts w:ascii="Arial" w:hAnsi="Arial" w:cs="Arial"/>
          <w:color w:val="000000"/>
        </w:rPr>
        <w:t xml:space="preserve"> kn,</w:t>
      </w:r>
    </w:p>
    <w:p w14:paraId="69A340BF" w14:textId="77777777" w:rsidR="00247008" w:rsidRPr="00C12C29" w:rsidRDefault="00247008" w:rsidP="00247008">
      <w:pPr>
        <w:pStyle w:val="t-9-8"/>
        <w:numPr>
          <w:ilvl w:val="1"/>
          <w:numId w:val="6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 xml:space="preserve">naknade za mirovine i dodatke u iznosu od </w:t>
      </w:r>
      <w:r w:rsidR="00C12C29" w:rsidRPr="00C12C29">
        <w:rPr>
          <w:rFonts w:ascii="Arial" w:hAnsi="Arial" w:cs="Arial"/>
          <w:color w:val="000000"/>
        </w:rPr>
        <w:t>6.285.316.694</w:t>
      </w:r>
      <w:r w:rsidRPr="00C12C29">
        <w:rPr>
          <w:rFonts w:ascii="Arial" w:hAnsi="Arial" w:cs="Arial"/>
          <w:color w:val="000000"/>
        </w:rPr>
        <w:t xml:space="preserve"> kn,</w:t>
      </w:r>
    </w:p>
    <w:p w14:paraId="36F7DBEB" w14:textId="77777777" w:rsidR="00247008" w:rsidRPr="00C12C29" w:rsidRDefault="00247008" w:rsidP="00247008">
      <w:pPr>
        <w:pStyle w:val="t-9-8"/>
        <w:numPr>
          <w:ilvl w:val="1"/>
          <w:numId w:val="6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 xml:space="preserve">ostale naknade iz proračuna </w:t>
      </w:r>
      <w:r w:rsidR="00C12C29" w:rsidRPr="00C12C29">
        <w:rPr>
          <w:rFonts w:ascii="Arial" w:hAnsi="Arial" w:cs="Arial"/>
          <w:color w:val="000000"/>
        </w:rPr>
        <w:t xml:space="preserve">(stipendije i školarine, jednokratno novčano primanje – covid dodatak i nacionalna naknada za starije osobe) </w:t>
      </w:r>
      <w:r w:rsidRPr="00C12C29">
        <w:rPr>
          <w:rFonts w:ascii="Arial" w:hAnsi="Arial" w:cs="Arial"/>
          <w:color w:val="000000"/>
        </w:rPr>
        <w:t xml:space="preserve">u iznosu od </w:t>
      </w:r>
      <w:r w:rsidR="00C12C29" w:rsidRPr="00C12C29">
        <w:rPr>
          <w:rFonts w:ascii="Arial" w:hAnsi="Arial" w:cs="Arial"/>
          <w:color w:val="000000"/>
        </w:rPr>
        <w:t>514.456.683</w:t>
      </w:r>
      <w:r w:rsidRPr="00C12C29">
        <w:rPr>
          <w:rFonts w:ascii="Arial" w:hAnsi="Arial" w:cs="Arial"/>
          <w:color w:val="000000"/>
        </w:rPr>
        <w:t xml:space="preserve"> kn.</w:t>
      </w:r>
    </w:p>
    <w:p w14:paraId="5DBC9BDD" w14:textId="77777777" w:rsidR="00247008" w:rsidRPr="00C12C29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7B450CB" w14:textId="77777777" w:rsidR="00C3165F" w:rsidRPr="00C12C29" w:rsidRDefault="00247008" w:rsidP="00247008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C12C29">
        <w:rPr>
          <w:rFonts w:ascii="Arial" w:hAnsi="Arial" w:cs="Arial"/>
        </w:rPr>
        <w:t>Evidentirani rashodi za mirovine prema općim propisima</w:t>
      </w:r>
      <w:r w:rsidR="000C6CCE" w:rsidRPr="00C12C29">
        <w:rPr>
          <w:rFonts w:ascii="Arial" w:hAnsi="Arial" w:cs="Arial"/>
        </w:rPr>
        <w:t xml:space="preserve"> (financirane iz izvora 21 – doprinosi za mirovinsko osiguranje i izvora 11 – opći prihodi i primici proračuna)</w:t>
      </w:r>
      <w:r w:rsidRPr="00C12C29">
        <w:rPr>
          <w:rFonts w:ascii="Arial" w:hAnsi="Arial" w:cs="Arial"/>
        </w:rPr>
        <w:t xml:space="preserve"> iznose </w:t>
      </w:r>
      <w:r w:rsidR="00C12C29" w:rsidRPr="00C12C29">
        <w:rPr>
          <w:rFonts w:ascii="Arial" w:hAnsi="Arial" w:cs="Arial"/>
        </w:rPr>
        <w:t>36.</w:t>
      </w:r>
      <w:r w:rsidR="00C33BB8">
        <w:rPr>
          <w:rFonts w:ascii="Arial" w:hAnsi="Arial" w:cs="Arial"/>
        </w:rPr>
        <w:t>583.059.057</w:t>
      </w:r>
      <w:r w:rsidRPr="00C12C29">
        <w:rPr>
          <w:rFonts w:ascii="Arial" w:hAnsi="Arial" w:cs="Arial"/>
        </w:rPr>
        <w:t xml:space="preserve"> kn i za </w:t>
      </w:r>
      <w:r w:rsidR="00C12C29" w:rsidRPr="00C12C29">
        <w:rPr>
          <w:rFonts w:ascii="Arial" w:hAnsi="Arial" w:cs="Arial"/>
        </w:rPr>
        <w:t>2,2</w:t>
      </w:r>
      <w:r w:rsidRPr="00C12C29">
        <w:rPr>
          <w:rFonts w:ascii="Arial" w:hAnsi="Arial" w:cs="Arial"/>
        </w:rPr>
        <w:t xml:space="preserve">% su veći u odnosu na ostvarene prethodne godine </w:t>
      </w:r>
      <w:r w:rsidR="00C3165F" w:rsidRPr="00C12C29">
        <w:rPr>
          <w:rFonts w:ascii="Arial" w:hAnsi="Arial" w:cs="Arial"/>
        </w:rPr>
        <w:t>zbog:</w:t>
      </w:r>
    </w:p>
    <w:p w14:paraId="4B8C379D" w14:textId="77777777" w:rsidR="00C3165F" w:rsidRPr="00C33BB8" w:rsidRDefault="00C3165F" w:rsidP="00C3165F">
      <w:pPr>
        <w:pStyle w:val="t-9-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33BB8">
        <w:rPr>
          <w:rFonts w:ascii="Arial" w:hAnsi="Arial" w:cs="Arial"/>
        </w:rPr>
        <w:t>prenesenog kumuliranog efekta, promjene strukture i broja korisnika mirovina te usklađivanja mirovina iz 20</w:t>
      </w:r>
      <w:r w:rsidR="00C33BB8" w:rsidRPr="00C33BB8">
        <w:rPr>
          <w:rFonts w:ascii="Arial" w:hAnsi="Arial" w:cs="Arial"/>
        </w:rPr>
        <w:t>20</w:t>
      </w:r>
      <w:r w:rsidRPr="00C33BB8">
        <w:rPr>
          <w:rFonts w:ascii="Arial" w:hAnsi="Arial" w:cs="Arial"/>
        </w:rPr>
        <w:t>. godine,</w:t>
      </w:r>
    </w:p>
    <w:p w14:paraId="5D3E60E5" w14:textId="77777777" w:rsidR="00247008" w:rsidRPr="00C33BB8" w:rsidRDefault="00247008" w:rsidP="00C3165F">
      <w:pPr>
        <w:pStyle w:val="t-9-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lastRenderedPageBreak/>
        <w:t>usklađivanja mirovina</w:t>
      </w:r>
      <w:r w:rsidR="00C3165F" w:rsidRPr="00C33BB8">
        <w:rPr>
          <w:rFonts w:ascii="Arial" w:hAnsi="Arial" w:cs="Arial"/>
          <w:color w:val="000000"/>
        </w:rPr>
        <w:t xml:space="preserve"> za</w:t>
      </w:r>
      <w:r w:rsidR="00C33BB8" w:rsidRPr="00C33BB8">
        <w:rPr>
          <w:rFonts w:ascii="Arial" w:hAnsi="Arial" w:cs="Arial"/>
          <w:color w:val="000000"/>
        </w:rPr>
        <w:t xml:space="preserve"> 2021. </w:t>
      </w:r>
      <w:r w:rsidR="00C3165F" w:rsidRPr="00C33BB8">
        <w:rPr>
          <w:rFonts w:ascii="Arial" w:hAnsi="Arial" w:cs="Arial"/>
          <w:color w:val="000000"/>
        </w:rPr>
        <w:t>od</w:t>
      </w:r>
      <w:r w:rsidRPr="00C33BB8">
        <w:rPr>
          <w:rFonts w:ascii="Arial" w:hAnsi="Arial" w:cs="Arial"/>
          <w:color w:val="000000"/>
        </w:rPr>
        <w:t xml:space="preserve"> </w:t>
      </w:r>
      <w:r w:rsidR="00C3165F" w:rsidRPr="00C33BB8">
        <w:rPr>
          <w:rFonts w:ascii="Arial" w:hAnsi="Arial" w:cs="Arial"/>
          <w:color w:val="000000"/>
        </w:rPr>
        <w:t>1. siječnja</w:t>
      </w:r>
      <w:r w:rsidR="00C33BB8" w:rsidRPr="00C33BB8">
        <w:rPr>
          <w:rFonts w:ascii="Arial" w:hAnsi="Arial" w:cs="Arial"/>
          <w:color w:val="000000"/>
        </w:rPr>
        <w:t xml:space="preserve"> za 0,56% i</w:t>
      </w:r>
      <w:r w:rsidR="00C3165F" w:rsidRPr="00C33BB8">
        <w:rPr>
          <w:rFonts w:ascii="Arial" w:hAnsi="Arial" w:cs="Arial"/>
          <w:color w:val="000000"/>
        </w:rPr>
        <w:t xml:space="preserve"> </w:t>
      </w:r>
      <w:r w:rsidR="00C33BB8" w:rsidRPr="00C33BB8">
        <w:rPr>
          <w:rFonts w:ascii="Arial" w:hAnsi="Arial" w:cs="Arial"/>
          <w:color w:val="000000"/>
        </w:rPr>
        <w:t xml:space="preserve">od 1. srpnja </w:t>
      </w:r>
      <w:r w:rsidR="00C3165F" w:rsidRPr="00C33BB8">
        <w:rPr>
          <w:rFonts w:ascii="Arial" w:hAnsi="Arial" w:cs="Arial"/>
          <w:color w:val="000000"/>
        </w:rPr>
        <w:t xml:space="preserve">za </w:t>
      </w:r>
      <w:r w:rsidR="00C33BB8" w:rsidRPr="00C33BB8">
        <w:rPr>
          <w:rFonts w:ascii="Arial" w:hAnsi="Arial" w:cs="Arial"/>
          <w:color w:val="000000"/>
        </w:rPr>
        <w:t>2,46%</w:t>
      </w:r>
      <w:r w:rsidR="00C33BB8">
        <w:rPr>
          <w:rFonts w:ascii="Arial" w:hAnsi="Arial" w:cs="Arial"/>
          <w:color w:val="000000"/>
        </w:rPr>
        <w:t>.</w:t>
      </w:r>
    </w:p>
    <w:p w14:paraId="3D180962" w14:textId="77777777" w:rsidR="00C12C29" w:rsidRDefault="00C12C29" w:rsidP="005937A9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highlight w:val="yellow"/>
        </w:rPr>
      </w:pPr>
    </w:p>
    <w:p w14:paraId="5E2CC66C" w14:textId="77777777" w:rsidR="00A425D1" w:rsidRDefault="00A425D1" w:rsidP="005937A9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14:paraId="76C5048F" w14:textId="77777777" w:rsidR="00DE7A91" w:rsidRPr="00C12C29" w:rsidRDefault="005937A9" w:rsidP="005937A9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C12C29">
        <w:rPr>
          <w:rFonts w:ascii="Arial" w:hAnsi="Arial" w:cs="Arial"/>
          <w:color w:val="000000"/>
        </w:rPr>
        <w:t xml:space="preserve">Ostale naknade na temelju osiguranja u iznosu od </w:t>
      </w:r>
      <w:r w:rsidR="00C12C29" w:rsidRPr="00C12C29">
        <w:rPr>
          <w:rFonts w:ascii="Arial" w:hAnsi="Arial" w:cs="Arial"/>
          <w:color w:val="000000"/>
        </w:rPr>
        <w:t>14.069.540</w:t>
      </w:r>
      <w:r w:rsidRPr="00C12C29">
        <w:rPr>
          <w:rFonts w:ascii="Arial" w:hAnsi="Arial" w:cs="Arial"/>
          <w:color w:val="000000"/>
        </w:rPr>
        <w:t xml:space="preserve"> kn odnose se na</w:t>
      </w:r>
      <w:r w:rsidR="00DE7A91" w:rsidRPr="00C12C29">
        <w:rPr>
          <w:rFonts w:ascii="Arial" w:hAnsi="Arial" w:cs="Arial"/>
          <w:color w:val="000000"/>
        </w:rPr>
        <w:t>:</w:t>
      </w:r>
    </w:p>
    <w:p w14:paraId="7F4CCE4B" w14:textId="77777777" w:rsidR="00C12C29" w:rsidRPr="00C33BB8" w:rsidRDefault="00C12C29" w:rsidP="00DE7A91">
      <w:pPr>
        <w:pStyle w:val="t-9-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t>troškove profesionalne orijentacije i rehabilitacije u iznosu 840 kn,</w:t>
      </w:r>
    </w:p>
    <w:p w14:paraId="40930643" w14:textId="77777777" w:rsidR="00DE7A91" w:rsidRPr="00C33BB8" w:rsidRDefault="005937A9" w:rsidP="00DE7A91">
      <w:pPr>
        <w:pStyle w:val="t-9-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t xml:space="preserve">doprinose za II stup u iznosu od </w:t>
      </w:r>
      <w:r w:rsidR="00C12C29" w:rsidRPr="00C33BB8">
        <w:rPr>
          <w:rFonts w:ascii="Arial" w:hAnsi="Arial" w:cs="Arial"/>
          <w:color w:val="000000"/>
        </w:rPr>
        <w:t>10.148.730</w:t>
      </w:r>
      <w:r w:rsidRPr="00C33BB8">
        <w:rPr>
          <w:rFonts w:ascii="Arial" w:hAnsi="Arial" w:cs="Arial"/>
          <w:color w:val="000000"/>
        </w:rPr>
        <w:t xml:space="preserve"> kn </w:t>
      </w:r>
      <w:r w:rsidR="00DE7A91" w:rsidRPr="00C33BB8">
        <w:rPr>
          <w:rFonts w:ascii="Arial" w:hAnsi="Arial" w:cs="Arial"/>
          <w:color w:val="000000"/>
        </w:rPr>
        <w:t>- u skladu s važećim zakonskim propisima HZMO obračunava i plaća doprinose na temelju individualizirane kapitalizirane štednje za sljedeće kategorije osiguranika:</w:t>
      </w:r>
    </w:p>
    <w:p w14:paraId="63640B49" w14:textId="77777777" w:rsidR="00DE7A91" w:rsidRPr="00C33BB8" w:rsidRDefault="00DE7A91" w:rsidP="00DE7A91">
      <w:pPr>
        <w:pStyle w:val="t-9-8"/>
        <w:numPr>
          <w:ilvl w:val="1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t>roditelje prema čl. 14. ZOMO,</w:t>
      </w:r>
    </w:p>
    <w:p w14:paraId="1011CC49" w14:textId="77777777" w:rsidR="00DE7A91" w:rsidRPr="00C33BB8" w:rsidRDefault="00DE7A91" w:rsidP="00DE7A91">
      <w:pPr>
        <w:pStyle w:val="t-9-8"/>
        <w:numPr>
          <w:ilvl w:val="1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t>korisnike invalidske mirovine zbog djelomičnog gubitka radne sposobnosti prema čl. 27. st. 6. ZOMO,</w:t>
      </w:r>
    </w:p>
    <w:p w14:paraId="15D6BB0E" w14:textId="77777777" w:rsidR="00DE7A91" w:rsidRPr="00C33BB8" w:rsidRDefault="00DE7A91" w:rsidP="00DE7A91">
      <w:pPr>
        <w:pStyle w:val="t-9-8"/>
        <w:numPr>
          <w:ilvl w:val="1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t>osiguranike – invalidne osobe iz čl. 7. Zakona o stažu osiguranja koji se računa s povećanim trajanjem i</w:t>
      </w:r>
    </w:p>
    <w:p w14:paraId="69D2B3D8" w14:textId="77777777" w:rsidR="00DE7A91" w:rsidRPr="00C33BB8" w:rsidRDefault="00DE7A91" w:rsidP="00DE7A91">
      <w:pPr>
        <w:pStyle w:val="t-9-8"/>
        <w:numPr>
          <w:ilvl w:val="1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t>korisnike naknade plaće zbog profesionalne rehabilitacije,</w:t>
      </w:r>
    </w:p>
    <w:p w14:paraId="534A424E" w14:textId="77777777" w:rsidR="00247008" w:rsidRPr="00C33BB8" w:rsidRDefault="005937A9" w:rsidP="00DE7A91">
      <w:pPr>
        <w:pStyle w:val="t-9-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t xml:space="preserve">prijenos mirovinskih prava iz RH u EU u iznosu od </w:t>
      </w:r>
      <w:r w:rsidR="00C12C29" w:rsidRPr="00C33BB8">
        <w:rPr>
          <w:rFonts w:ascii="Arial" w:hAnsi="Arial" w:cs="Arial"/>
          <w:color w:val="000000"/>
        </w:rPr>
        <w:t>3.919.971</w:t>
      </w:r>
      <w:r w:rsidRPr="00C33BB8">
        <w:rPr>
          <w:rFonts w:ascii="Arial" w:hAnsi="Arial" w:cs="Arial"/>
          <w:color w:val="000000"/>
        </w:rPr>
        <w:t xml:space="preserve"> kn </w:t>
      </w:r>
      <w:r w:rsidR="00DE7A91" w:rsidRPr="00C33BB8">
        <w:rPr>
          <w:rFonts w:ascii="Arial" w:hAnsi="Arial" w:cs="Arial"/>
          <w:color w:val="000000"/>
        </w:rPr>
        <w:t xml:space="preserve">- </w:t>
      </w:r>
      <w:r w:rsidR="008B38AA" w:rsidRPr="00C33BB8">
        <w:rPr>
          <w:rFonts w:ascii="Arial" w:hAnsi="Arial" w:cs="Arial"/>
          <w:color w:val="000000"/>
        </w:rPr>
        <w:t xml:space="preserve">Zakonom o prijenosu mirovinskih prava (Narodne novine, broj 117/2017.) osiguranicima koji stupe u službu, odnosno koji se zaposle u tijelu EU, omogućen </w:t>
      </w:r>
      <w:r w:rsidR="00DE7A91" w:rsidRPr="00C33BB8">
        <w:rPr>
          <w:rFonts w:ascii="Arial" w:hAnsi="Arial" w:cs="Arial"/>
          <w:color w:val="000000"/>
        </w:rPr>
        <w:t xml:space="preserve">je </w:t>
      </w:r>
      <w:r w:rsidR="008B38AA" w:rsidRPr="00C33BB8">
        <w:rPr>
          <w:rFonts w:ascii="Arial" w:hAnsi="Arial" w:cs="Arial"/>
          <w:color w:val="000000"/>
        </w:rPr>
        <w:t>prijenos mirovinskih prava stečenih u sustavu obveznog mirovinskog osiguranja u RH prije stupanja u službu institucije, tijela, ureda ili agencije EU u sustav mirovinskog osiguranja EU.</w:t>
      </w:r>
    </w:p>
    <w:p w14:paraId="62DE8632" w14:textId="77777777" w:rsidR="005937A9" w:rsidRPr="001D7054" w:rsidRDefault="005937A9" w:rsidP="00247008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highlight w:val="yellow"/>
        </w:rPr>
      </w:pPr>
    </w:p>
    <w:p w14:paraId="0DCF2088" w14:textId="77777777" w:rsidR="00247008" w:rsidRPr="003E43F0" w:rsidRDefault="00247008" w:rsidP="00247008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C33BB8">
        <w:rPr>
          <w:rFonts w:ascii="Arial" w:hAnsi="Arial" w:cs="Arial"/>
          <w:color w:val="000000"/>
        </w:rPr>
        <w:t>E</w:t>
      </w:r>
      <w:r w:rsidRPr="00C33BB8">
        <w:rPr>
          <w:rFonts w:ascii="Arial" w:hAnsi="Arial" w:cs="Arial"/>
        </w:rPr>
        <w:t xml:space="preserve">videntirani rashodi za mirovine i naknade prema posebnim propisima iznose </w:t>
      </w:r>
      <w:r w:rsidR="00C12C29" w:rsidRPr="003E43F0">
        <w:rPr>
          <w:rFonts w:ascii="Arial" w:hAnsi="Arial" w:cs="Arial"/>
        </w:rPr>
        <w:t>8.051.947.212</w:t>
      </w:r>
      <w:r w:rsidRPr="003E43F0">
        <w:rPr>
          <w:rFonts w:ascii="Arial" w:hAnsi="Arial" w:cs="Arial"/>
        </w:rPr>
        <w:t xml:space="preserve"> kn i za </w:t>
      </w:r>
      <w:r w:rsidR="003E43F0" w:rsidRPr="003E43F0">
        <w:rPr>
          <w:rFonts w:ascii="Arial" w:hAnsi="Arial" w:cs="Arial"/>
        </w:rPr>
        <w:t>7,5</w:t>
      </w:r>
      <w:r w:rsidRPr="003E43F0">
        <w:rPr>
          <w:rFonts w:ascii="Arial" w:hAnsi="Arial" w:cs="Arial"/>
        </w:rPr>
        <w:t xml:space="preserve">% su veći u </w:t>
      </w:r>
      <w:r w:rsidRPr="003E43F0">
        <w:rPr>
          <w:rFonts w:ascii="Arial" w:hAnsi="Arial" w:cs="Arial"/>
          <w:color w:val="000000"/>
        </w:rPr>
        <w:t xml:space="preserve">odnosu na </w:t>
      </w:r>
      <w:r w:rsidRPr="003E43F0">
        <w:rPr>
          <w:rFonts w:ascii="Arial" w:hAnsi="Arial" w:cs="Arial"/>
        </w:rPr>
        <w:t>ostvarene prethodne godine</w:t>
      </w:r>
      <w:r w:rsidR="00C3165F" w:rsidRPr="003E43F0">
        <w:rPr>
          <w:rFonts w:ascii="Arial" w:hAnsi="Arial" w:cs="Arial"/>
        </w:rPr>
        <w:t>,</w:t>
      </w:r>
      <w:r w:rsidRPr="003E43F0">
        <w:rPr>
          <w:rFonts w:ascii="Arial" w:hAnsi="Arial" w:cs="Arial"/>
        </w:rPr>
        <w:t xml:space="preserve"> </w:t>
      </w:r>
      <w:r w:rsidR="00C3165F" w:rsidRPr="003E43F0">
        <w:rPr>
          <w:rFonts w:ascii="Arial" w:hAnsi="Arial" w:cs="Arial"/>
        </w:rPr>
        <w:t>od čega</w:t>
      </w:r>
      <w:r w:rsidRPr="003E43F0">
        <w:rPr>
          <w:rFonts w:ascii="Arial" w:hAnsi="Arial" w:cs="Arial"/>
        </w:rPr>
        <w:t>:</w:t>
      </w:r>
    </w:p>
    <w:p w14:paraId="5E1FB841" w14:textId="77777777" w:rsidR="00C3165F" w:rsidRPr="003E43F0" w:rsidRDefault="00C3165F" w:rsidP="00B550CA">
      <w:pPr>
        <w:pStyle w:val="t-9-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E43F0">
        <w:rPr>
          <w:rFonts w:ascii="Arial" w:hAnsi="Arial" w:cs="Arial"/>
        </w:rPr>
        <w:t xml:space="preserve">rashodi za mirovine ostvarene prema posebnim propisima i povoljnijim uvjetima iznose </w:t>
      </w:r>
      <w:r w:rsidR="003E43F0" w:rsidRPr="003E43F0">
        <w:rPr>
          <w:rFonts w:ascii="Arial" w:hAnsi="Arial" w:cs="Arial"/>
        </w:rPr>
        <w:t>6.285.316.694</w:t>
      </w:r>
      <w:r w:rsidRPr="003E43F0">
        <w:rPr>
          <w:rFonts w:ascii="Arial" w:hAnsi="Arial" w:cs="Arial"/>
        </w:rPr>
        <w:t xml:space="preserve"> kn i već</w:t>
      </w:r>
      <w:r w:rsidR="002B70D1" w:rsidRPr="003E43F0">
        <w:rPr>
          <w:rFonts w:ascii="Arial" w:hAnsi="Arial" w:cs="Arial"/>
        </w:rPr>
        <w:t>i</w:t>
      </w:r>
      <w:r w:rsidRPr="003E43F0">
        <w:rPr>
          <w:rFonts w:ascii="Arial" w:hAnsi="Arial" w:cs="Arial"/>
        </w:rPr>
        <w:t xml:space="preserve"> su za </w:t>
      </w:r>
      <w:r w:rsidR="003E43F0" w:rsidRPr="003E43F0">
        <w:rPr>
          <w:rFonts w:ascii="Arial" w:hAnsi="Arial" w:cs="Arial"/>
        </w:rPr>
        <w:t>1</w:t>
      </w:r>
      <w:r w:rsidRPr="003E43F0">
        <w:rPr>
          <w:rFonts w:ascii="Arial" w:hAnsi="Arial" w:cs="Arial"/>
        </w:rPr>
        <w:t>,</w:t>
      </w:r>
      <w:r w:rsidR="00731974" w:rsidRPr="003E43F0">
        <w:rPr>
          <w:rFonts w:ascii="Arial" w:hAnsi="Arial" w:cs="Arial"/>
        </w:rPr>
        <w:t>4</w:t>
      </w:r>
      <w:r w:rsidRPr="003E43F0">
        <w:rPr>
          <w:rFonts w:ascii="Arial" w:hAnsi="Arial" w:cs="Arial"/>
        </w:rPr>
        <w:t>% u odnosu na ostvarene prethodne godine zbog:</w:t>
      </w:r>
    </w:p>
    <w:p w14:paraId="01EC6DF5" w14:textId="77777777" w:rsidR="00C3165F" w:rsidRPr="00C33BB8" w:rsidRDefault="00C3165F" w:rsidP="00B550CA">
      <w:pPr>
        <w:pStyle w:val="t-9-8"/>
        <w:spacing w:before="0" w:beforeAutospacing="0" w:after="0" w:afterAutospacing="0"/>
        <w:ind w:left="1494" w:hanging="360"/>
        <w:jc w:val="both"/>
        <w:rPr>
          <w:rFonts w:ascii="Arial" w:hAnsi="Arial" w:cs="Arial"/>
        </w:rPr>
      </w:pPr>
      <w:r w:rsidRPr="00C33BB8">
        <w:rPr>
          <w:rFonts w:ascii="Calibri" w:hAnsi="Calibri"/>
        </w:rPr>
        <w:t>-</w:t>
      </w:r>
      <w:r w:rsidRPr="00C33BB8">
        <w:rPr>
          <w:sz w:val="14"/>
          <w:szCs w:val="14"/>
        </w:rPr>
        <w:t>        </w:t>
      </w:r>
      <w:r w:rsidRPr="00C33BB8">
        <w:rPr>
          <w:rFonts w:ascii="Arial" w:hAnsi="Arial" w:cs="Arial"/>
        </w:rPr>
        <w:t>prenesenog kumuliranog efekta, promjene strukture i broja korisnika mirovina, te usklađivanja mirovina iz 20</w:t>
      </w:r>
      <w:r w:rsidR="00C33BB8" w:rsidRPr="00C33BB8">
        <w:rPr>
          <w:rFonts w:ascii="Arial" w:hAnsi="Arial" w:cs="Arial"/>
        </w:rPr>
        <w:t>20</w:t>
      </w:r>
      <w:r w:rsidRPr="00C33BB8">
        <w:rPr>
          <w:rFonts w:ascii="Arial" w:hAnsi="Arial" w:cs="Arial"/>
        </w:rPr>
        <w:t>. godine</w:t>
      </w:r>
      <w:r w:rsidR="00B550CA" w:rsidRPr="00C33BB8">
        <w:rPr>
          <w:rFonts w:ascii="Arial" w:hAnsi="Arial" w:cs="Arial"/>
        </w:rPr>
        <w:t>,</w:t>
      </w:r>
    </w:p>
    <w:p w14:paraId="66430966" w14:textId="77777777" w:rsidR="00C3165F" w:rsidRPr="00C33BB8" w:rsidRDefault="00C3165F" w:rsidP="00B550CA">
      <w:pPr>
        <w:pStyle w:val="t-9-8"/>
        <w:spacing w:before="0" w:beforeAutospacing="0" w:after="0" w:afterAutospacing="0"/>
        <w:ind w:left="1494" w:hanging="360"/>
        <w:jc w:val="both"/>
        <w:rPr>
          <w:rFonts w:ascii="Arial" w:hAnsi="Arial" w:cs="Arial"/>
        </w:rPr>
      </w:pPr>
      <w:r w:rsidRPr="00C33BB8">
        <w:rPr>
          <w:rFonts w:ascii="Calibri" w:hAnsi="Calibri"/>
        </w:rPr>
        <w:t>-</w:t>
      </w:r>
      <w:r w:rsidRPr="00C33BB8">
        <w:rPr>
          <w:sz w:val="14"/>
          <w:szCs w:val="14"/>
        </w:rPr>
        <w:t>        </w:t>
      </w:r>
      <w:r w:rsidRPr="00C33BB8">
        <w:rPr>
          <w:rFonts w:ascii="Arial" w:hAnsi="Arial" w:cs="Arial"/>
        </w:rPr>
        <w:t>usklađivanja mirovina od 1. siječnja</w:t>
      </w:r>
      <w:r w:rsidR="00C33BB8" w:rsidRPr="00C33BB8">
        <w:rPr>
          <w:rFonts w:ascii="Arial" w:hAnsi="Arial" w:cs="Arial"/>
        </w:rPr>
        <w:t xml:space="preserve"> za 0,56% i</w:t>
      </w:r>
      <w:r w:rsidRPr="00C33BB8">
        <w:rPr>
          <w:rFonts w:ascii="Arial" w:hAnsi="Arial" w:cs="Arial"/>
        </w:rPr>
        <w:t xml:space="preserve"> </w:t>
      </w:r>
      <w:r w:rsidR="00C33BB8" w:rsidRPr="00C33BB8">
        <w:rPr>
          <w:rFonts w:ascii="Arial" w:hAnsi="Arial" w:cs="Arial"/>
        </w:rPr>
        <w:t>od 1. srpnja za 2</w:t>
      </w:r>
      <w:r w:rsidR="000C6CCE" w:rsidRPr="00C33BB8">
        <w:rPr>
          <w:rFonts w:ascii="Arial" w:hAnsi="Arial" w:cs="Arial"/>
        </w:rPr>
        <w:t>,4</w:t>
      </w:r>
      <w:r w:rsidR="00C33BB8" w:rsidRPr="00C33BB8">
        <w:rPr>
          <w:rFonts w:ascii="Arial" w:hAnsi="Arial" w:cs="Arial"/>
        </w:rPr>
        <w:t>6</w:t>
      </w:r>
      <w:r w:rsidR="000C6CCE" w:rsidRPr="00C33BB8">
        <w:rPr>
          <w:rFonts w:ascii="Arial" w:hAnsi="Arial" w:cs="Arial"/>
        </w:rPr>
        <w:t>%</w:t>
      </w:r>
      <w:r w:rsidRPr="00C33BB8">
        <w:rPr>
          <w:rFonts w:ascii="Arial" w:hAnsi="Arial" w:cs="Arial"/>
        </w:rPr>
        <w:t>,</w:t>
      </w:r>
    </w:p>
    <w:p w14:paraId="34CC6D24" w14:textId="77777777" w:rsidR="00247008" w:rsidRPr="00C33BB8" w:rsidRDefault="00B550CA" w:rsidP="001A7B7A">
      <w:pPr>
        <w:pStyle w:val="t-9-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3BB8">
        <w:rPr>
          <w:rFonts w:ascii="Arial" w:hAnsi="Arial" w:cs="Arial"/>
          <w:color w:val="000000"/>
        </w:rPr>
        <w:t>r</w:t>
      </w:r>
      <w:r w:rsidR="00C3165F" w:rsidRPr="00C33BB8">
        <w:rPr>
          <w:rFonts w:ascii="Arial" w:hAnsi="Arial" w:cs="Arial"/>
          <w:color w:val="000000"/>
        </w:rPr>
        <w:t>ashodi za doplatak za djecu za 20</w:t>
      </w:r>
      <w:r w:rsidR="00731974" w:rsidRPr="00C33BB8">
        <w:rPr>
          <w:rFonts w:ascii="Arial" w:hAnsi="Arial" w:cs="Arial"/>
          <w:color w:val="000000"/>
        </w:rPr>
        <w:t>2</w:t>
      </w:r>
      <w:r w:rsidR="003E43F0" w:rsidRPr="00C33BB8">
        <w:rPr>
          <w:rFonts w:ascii="Arial" w:hAnsi="Arial" w:cs="Arial"/>
          <w:color w:val="000000"/>
        </w:rPr>
        <w:t>1</w:t>
      </w:r>
      <w:r w:rsidR="00C3165F" w:rsidRPr="00C33BB8">
        <w:rPr>
          <w:rFonts w:ascii="Arial" w:hAnsi="Arial" w:cs="Arial"/>
          <w:color w:val="000000"/>
        </w:rPr>
        <w:t xml:space="preserve">. </w:t>
      </w:r>
      <w:r w:rsidRPr="00C33BB8">
        <w:rPr>
          <w:rFonts w:ascii="Arial" w:hAnsi="Arial" w:cs="Arial"/>
          <w:color w:val="000000"/>
        </w:rPr>
        <w:t>godinu iznosili su 1.</w:t>
      </w:r>
      <w:r w:rsidR="003E43F0" w:rsidRPr="00C33BB8">
        <w:rPr>
          <w:rFonts w:ascii="Arial" w:hAnsi="Arial" w:cs="Arial"/>
          <w:color w:val="000000"/>
        </w:rPr>
        <w:t>252.173.835</w:t>
      </w:r>
      <w:r w:rsidR="00A25317" w:rsidRPr="00C33BB8">
        <w:rPr>
          <w:rFonts w:ascii="Arial" w:hAnsi="Arial" w:cs="Arial"/>
          <w:color w:val="000000"/>
        </w:rPr>
        <w:t xml:space="preserve"> kn i</w:t>
      </w:r>
      <w:r w:rsidR="00C3165F" w:rsidRPr="00C33BB8">
        <w:rPr>
          <w:rFonts w:ascii="Arial" w:hAnsi="Arial" w:cs="Arial"/>
          <w:color w:val="000000"/>
        </w:rPr>
        <w:t xml:space="preserve"> </w:t>
      </w:r>
      <w:r w:rsidR="00731974" w:rsidRPr="00C33BB8">
        <w:rPr>
          <w:rFonts w:ascii="Arial" w:hAnsi="Arial" w:cs="Arial"/>
          <w:color w:val="000000"/>
        </w:rPr>
        <w:t>manji</w:t>
      </w:r>
      <w:r w:rsidR="00C3165F" w:rsidRPr="00C33BB8">
        <w:rPr>
          <w:rFonts w:ascii="Arial" w:hAnsi="Arial" w:cs="Arial"/>
          <w:color w:val="000000"/>
        </w:rPr>
        <w:t xml:space="preserve"> su za </w:t>
      </w:r>
      <w:r w:rsidR="003E43F0" w:rsidRPr="00C33BB8">
        <w:rPr>
          <w:rFonts w:ascii="Arial" w:hAnsi="Arial" w:cs="Arial"/>
          <w:color w:val="000000"/>
        </w:rPr>
        <w:t>2,7</w:t>
      </w:r>
      <w:r w:rsidR="00C3165F" w:rsidRPr="00C33BB8">
        <w:rPr>
          <w:rFonts w:ascii="Arial" w:hAnsi="Arial" w:cs="Arial"/>
          <w:color w:val="000000"/>
        </w:rPr>
        <w:t xml:space="preserve">% </w:t>
      </w:r>
      <w:r w:rsidR="00A25317" w:rsidRPr="00C33BB8">
        <w:rPr>
          <w:rFonts w:ascii="Arial" w:hAnsi="Arial" w:cs="Arial"/>
          <w:color w:val="000000"/>
        </w:rPr>
        <w:t xml:space="preserve">u odnosu na </w:t>
      </w:r>
      <w:r w:rsidR="002B70D1" w:rsidRPr="00C33BB8">
        <w:rPr>
          <w:rFonts w:ascii="Arial" w:hAnsi="Arial" w:cs="Arial"/>
          <w:color w:val="000000"/>
        </w:rPr>
        <w:t>ostvarene prethodne</w:t>
      </w:r>
      <w:r w:rsidR="00A25317" w:rsidRPr="00C33BB8">
        <w:rPr>
          <w:rFonts w:ascii="Arial" w:hAnsi="Arial" w:cs="Arial"/>
          <w:color w:val="000000"/>
        </w:rPr>
        <w:t xml:space="preserve"> godine </w:t>
      </w:r>
      <w:r w:rsidR="00C3165F" w:rsidRPr="00C33BB8">
        <w:rPr>
          <w:rFonts w:ascii="Arial" w:hAnsi="Arial" w:cs="Arial"/>
          <w:color w:val="000000"/>
        </w:rPr>
        <w:t xml:space="preserve">zbog </w:t>
      </w:r>
      <w:r w:rsidR="000C6CCE" w:rsidRPr="00C33BB8">
        <w:rPr>
          <w:rFonts w:ascii="Arial" w:hAnsi="Arial" w:cs="Arial"/>
          <w:color w:val="000000"/>
        </w:rPr>
        <w:t>smanjenog broja djece i korisnika doplatka za djecu,</w:t>
      </w:r>
    </w:p>
    <w:p w14:paraId="2183DBD1" w14:textId="77777777" w:rsidR="001A7B7A" w:rsidRPr="003E43F0" w:rsidRDefault="001A7B7A" w:rsidP="00406CFE">
      <w:pPr>
        <w:pStyle w:val="t-9-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43F0">
        <w:rPr>
          <w:rFonts w:ascii="Arial" w:hAnsi="Arial" w:cs="Arial"/>
          <w:color w:val="000000"/>
        </w:rPr>
        <w:t>rashodi za stipendije i školarine</w:t>
      </w:r>
      <w:r w:rsidR="00CE03EC" w:rsidRPr="003E43F0">
        <w:rPr>
          <w:rFonts w:ascii="Arial" w:hAnsi="Arial" w:cs="Arial"/>
          <w:color w:val="000000"/>
        </w:rPr>
        <w:t xml:space="preserve"> </w:t>
      </w:r>
      <w:r w:rsidRPr="003E43F0">
        <w:rPr>
          <w:rFonts w:ascii="Arial" w:hAnsi="Arial" w:cs="Arial"/>
          <w:color w:val="000000"/>
        </w:rPr>
        <w:t xml:space="preserve">iznosili su </w:t>
      </w:r>
      <w:r w:rsidR="003E43F0" w:rsidRPr="003E43F0">
        <w:rPr>
          <w:rFonts w:ascii="Arial" w:hAnsi="Arial" w:cs="Arial"/>
          <w:color w:val="000000"/>
        </w:rPr>
        <w:t>179.685</w:t>
      </w:r>
      <w:r w:rsidRPr="003E43F0">
        <w:rPr>
          <w:rFonts w:ascii="Arial" w:hAnsi="Arial" w:cs="Arial"/>
          <w:color w:val="000000"/>
        </w:rPr>
        <w:t xml:space="preserve"> kn i </w:t>
      </w:r>
      <w:r w:rsidR="00406CFE" w:rsidRPr="003E43F0">
        <w:rPr>
          <w:rFonts w:ascii="Arial" w:hAnsi="Arial" w:cs="Arial"/>
          <w:color w:val="000000"/>
        </w:rPr>
        <w:t xml:space="preserve">za </w:t>
      </w:r>
      <w:r w:rsidR="003E43F0" w:rsidRPr="003E43F0">
        <w:rPr>
          <w:rFonts w:ascii="Arial" w:hAnsi="Arial" w:cs="Arial"/>
          <w:color w:val="000000"/>
        </w:rPr>
        <w:t>53,7</w:t>
      </w:r>
      <w:r w:rsidR="00731974" w:rsidRPr="003E43F0">
        <w:rPr>
          <w:rFonts w:ascii="Arial" w:hAnsi="Arial" w:cs="Arial"/>
          <w:color w:val="000000"/>
        </w:rPr>
        <w:t xml:space="preserve">% su </w:t>
      </w:r>
      <w:r w:rsidR="003E43F0" w:rsidRPr="003E43F0">
        <w:rPr>
          <w:rFonts w:ascii="Arial" w:hAnsi="Arial" w:cs="Arial"/>
          <w:color w:val="000000"/>
        </w:rPr>
        <w:t>manji</w:t>
      </w:r>
      <w:r w:rsidR="00731974" w:rsidRPr="003E43F0">
        <w:rPr>
          <w:rFonts w:ascii="Arial" w:hAnsi="Arial" w:cs="Arial"/>
          <w:color w:val="000000"/>
        </w:rPr>
        <w:t xml:space="preserve"> </w:t>
      </w:r>
      <w:r w:rsidR="00731974" w:rsidRPr="003E43F0">
        <w:rPr>
          <w:rFonts w:ascii="Arial" w:hAnsi="Arial" w:cs="Arial"/>
        </w:rPr>
        <w:t xml:space="preserve">u </w:t>
      </w:r>
      <w:r w:rsidR="00731974" w:rsidRPr="003E43F0">
        <w:rPr>
          <w:rFonts w:ascii="Arial" w:hAnsi="Arial" w:cs="Arial"/>
          <w:color w:val="000000"/>
        </w:rPr>
        <w:t xml:space="preserve">odnosu na </w:t>
      </w:r>
      <w:r w:rsidR="00731974" w:rsidRPr="003E43F0">
        <w:rPr>
          <w:rFonts w:ascii="Arial" w:hAnsi="Arial" w:cs="Arial"/>
        </w:rPr>
        <w:t>ostvarene prethodne godine</w:t>
      </w:r>
      <w:r w:rsidR="00CE03EC" w:rsidRPr="003E43F0">
        <w:rPr>
          <w:rFonts w:ascii="Arial" w:hAnsi="Arial" w:cs="Arial"/>
          <w:color w:val="000000"/>
        </w:rPr>
        <w:t>,</w:t>
      </w:r>
    </w:p>
    <w:p w14:paraId="5A949D51" w14:textId="77777777" w:rsidR="00CE03EC" w:rsidRPr="003E43F0" w:rsidRDefault="00CE03EC" w:rsidP="00406CFE">
      <w:pPr>
        <w:pStyle w:val="t-9-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43F0">
        <w:rPr>
          <w:rFonts w:ascii="Arial" w:hAnsi="Arial" w:cs="Arial"/>
          <w:color w:val="000000"/>
        </w:rPr>
        <w:t>rashodi za jednokratno novč</w:t>
      </w:r>
      <w:r w:rsidR="00F52214" w:rsidRPr="003E43F0">
        <w:rPr>
          <w:rFonts w:ascii="Arial" w:hAnsi="Arial" w:cs="Arial"/>
          <w:color w:val="000000"/>
        </w:rPr>
        <w:t xml:space="preserve">ano primanje </w:t>
      </w:r>
      <w:r w:rsidR="003E43F0" w:rsidRPr="003E43F0">
        <w:rPr>
          <w:rFonts w:ascii="Arial" w:hAnsi="Arial" w:cs="Arial"/>
          <w:color w:val="000000"/>
        </w:rPr>
        <w:t xml:space="preserve">– covid dodatak </w:t>
      </w:r>
      <w:r w:rsidR="00F52214" w:rsidRPr="003E43F0">
        <w:rPr>
          <w:rFonts w:ascii="Arial" w:hAnsi="Arial" w:cs="Arial"/>
          <w:color w:val="000000"/>
        </w:rPr>
        <w:t xml:space="preserve">iznosili su </w:t>
      </w:r>
      <w:r w:rsidR="003E43F0" w:rsidRPr="003E43F0">
        <w:rPr>
          <w:rFonts w:ascii="Arial" w:hAnsi="Arial" w:cs="Arial"/>
          <w:color w:val="000000"/>
        </w:rPr>
        <w:t>469.465.800</w:t>
      </w:r>
      <w:r w:rsidR="00F52214" w:rsidRPr="003E43F0">
        <w:rPr>
          <w:rFonts w:ascii="Arial" w:hAnsi="Arial" w:cs="Arial"/>
          <w:color w:val="000000"/>
        </w:rPr>
        <w:t xml:space="preserve"> kn,</w:t>
      </w:r>
      <w:r w:rsidR="003E43F0" w:rsidRPr="003E43F0">
        <w:rPr>
          <w:rFonts w:ascii="Arial" w:hAnsi="Arial" w:cs="Arial"/>
          <w:color w:val="000000"/>
        </w:rPr>
        <w:t xml:space="preserve"> </w:t>
      </w:r>
      <w:r w:rsidR="003E43F0" w:rsidRPr="00C978E1">
        <w:rPr>
          <w:rFonts w:ascii="Arial" w:hAnsi="Arial" w:cs="Arial"/>
          <w:color w:val="000000"/>
        </w:rPr>
        <w:t>a isplaćuju se prema Odluci Vlade RH o isplati jednokratnog novčanog primanja korisnicima mirovine radi ublažavanja posljedica uzrokovanih epidemijom bolesti COVID-19 (Narodne novine, broj 39/2021.)</w:t>
      </w:r>
      <w:r w:rsidR="00C33BB8">
        <w:rPr>
          <w:rFonts w:ascii="Arial" w:hAnsi="Arial" w:cs="Arial"/>
          <w:color w:val="000000"/>
        </w:rPr>
        <w:t xml:space="preserve"> i Odluci o izmjenama Odluke o isplati jednokratnog novčanog primanja korisnicima mirovine radi ublažavanja posljedica uzrokovanih epidemijom bolesti COVID-19 (Narodne novine, broj 107/2021.),</w:t>
      </w:r>
    </w:p>
    <w:p w14:paraId="126415B4" w14:textId="77777777" w:rsidR="00F52214" w:rsidRPr="003E43F0" w:rsidRDefault="00F52214" w:rsidP="00F52214">
      <w:pPr>
        <w:pStyle w:val="t-9-8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43F0">
        <w:rPr>
          <w:rFonts w:ascii="Arial" w:hAnsi="Arial" w:cs="Arial"/>
          <w:color w:val="000000"/>
        </w:rPr>
        <w:t xml:space="preserve">rashodi za nacionalnu naknadu za starije osobe iznosili su </w:t>
      </w:r>
      <w:r w:rsidR="003E43F0" w:rsidRPr="003E43F0">
        <w:rPr>
          <w:rFonts w:ascii="Arial" w:hAnsi="Arial" w:cs="Arial"/>
          <w:color w:val="000000"/>
        </w:rPr>
        <w:t>44.811.199</w:t>
      </w:r>
      <w:r w:rsidRPr="003E43F0">
        <w:rPr>
          <w:rFonts w:ascii="Arial" w:hAnsi="Arial" w:cs="Arial"/>
          <w:color w:val="000000"/>
        </w:rPr>
        <w:t xml:space="preserve"> kn, a isplaćuju se prema Zakonu o nacionalnoj naknadi za starije osobe (Narodne novine, broj 62/2020.)</w:t>
      </w:r>
      <w:r w:rsidR="00C33BB8">
        <w:rPr>
          <w:rFonts w:ascii="Arial" w:hAnsi="Arial" w:cs="Arial"/>
          <w:color w:val="000000"/>
        </w:rPr>
        <w:t>.</w:t>
      </w:r>
    </w:p>
    <w:p w14:paraId="24A155BC" w14:textId="77777777" w:rsidR="00B550CA" w:rsidRPr="007E318B" w:rsidRDefault="00B550CA" w:rsidP="00B550CA">
      <w:pPr>
        <w:pStyle w:val="t-9-8"/>
        <w:spacing w:before="0" w:beforeAutospacing="0" w:after="0" w:afterAutospacing="0"/>
        <w:ind w:left="348"/>
        <w:jc w:val="both"/>
        <w:rPr>
          <w:rFonts w:ascii="Arial" w:hAnsi="Arial" w:cs="Arial"/>
          <w:color w:val="000000"/>
        </w:rPr>
      </w:pPr>
    </w:p>
    <w:p w14:paraId="5C62E1BD" w14:textId="77777777" w:rsidR="00247008" w:rsidRPr="007E318B" w:rsidRDefault="00247008" w:rsidP="00247008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318B">
        <w:rPr>
          <w:rFonts w:ascii="Arial" w:hAnsi="Arial" w:cs="Arial"/>
          <w:color w:val="000000"/>
        </w:rPr>
        <w:t>Na razredu 4 Rashodi za nabavu nefinancijske imovine (AOP 34</w:t>
      </w:r>
      <w:r w:rsidR="007E318B" w:rsidRPr="007E318B">
        <w:rPr>
          <w:rFonts w:ascii="Arial" w:hAnsi="Arial" w:cs="Arial"/>
          <w:color w:val="000000"/>
        </w:rPr>
        <w:t>4</w:t>
      </w:r>
      <w:r w:rsidRPr="007E318B">
        <w:rPr>
          <w:rFonts w:ascii="Arial" w:hAnsi="Arial" w:cs="Arial"/>
          <w:color w:val="000000"/>
        </w:rPr>
        <w:t xml:space="preserve">) iskazani su rashodi u ukupnom iznosu od </w:t>
      </w:r>
      <w:r w:rsidR="007E318B" w:rsidRPr="007E318B">
        <w:rPr>
          <w:rFonts w:ascii="Arial" w:hAnsi="Arial" w:cs="Arial"/>
          <w:color w:val="000000"/>
        </w:rPr>
        <w:t>41.646.308</w:t>
      </w:r>
      <w:r w:rsidRPr="007E318B">
        <w:rPr>
          <w:rFonts w:ascii="Arial" w:hAnsi="Arial" w:cs="Arial"/>
          <w:color w:val="000000"/>
        </w:rPr>
        <w:t xml:space="preserve"> kn i za </w:t>
      </w:r>
      <w:r w:rsidR="007E318B" w:rsidRPr="007E318B">
        <w:rPr>
          <w:rFonts w:ascii="Arial" w:hAnsi="Arial" w:cs="Arial"/>
          <w:color w:val="000000"/>
        </w:rPr>
        <w:t>1</w:t>
      </w:r>
      <w:r w:rsidR="002C3018" w:rsidRPr="007E318B">
        <w:rPr>
          <w:rFonts w:ascii="Arial" w:hAnsi="Arial" w:cs="Arial"/>
          <w:color w:val="000000"/>
        </w:rPr>
        <w:t>5,7</w:t>
      </w:r>
      <w:r w:rsidRPr="007E318B">
        <w:rPr>
          <w:rFonts w:ascii="Arial" w:hAnsi="Arial" w:cs="Arial"/>
          <w:color w:val="000000"/>
        </w:rPr>
        <w:t xml:space="preserve">% su </w:t>
      </w:r>
      <w:r w:rsidR="007E318B" w:rsidRPr="007E318B">
        <w:rPr>
          <w:rFonts w:ascii="Arial" w:hAnsi="Arial" w:cs="Arial"/>
          <w:color w:val="000000"/>
        </w:rPr>
        <w:t>manji</w:t>
      </w:r>
      <w:r w:rsidRPr="007E318B">
        <w:rPr>
          <w:rFonts w:ascii="Arial" w:hAnsi="Arial" w:cs="Arial"/>
          <w:color w:val="000000"/>
        </w:rPr>
        <w:t xml:space="preserve"> u odnosu na </w:t>
      </w:r>
      <w:r w:rsidRPr="007E318B">
        <w:rPr>
          <w:rFonts w:ascii="Arial" w:hAnsi="Arial" w:cs="Arial"/>
        </w:rPr>
        <w:t>ostvarene prethodne godine</w:t>
      </w:r>
      <w:r w:rsidRPr="007E318B">
        <w:rPr>
          <w:rFonts w:ascii="Arial" w:hAnsi="Arial" w:cs="Arial"/>
          <w:color w:val="000000"/>
        </w:rPr>
        <w:t>, a odnose se na:</w:t>
      </w:r>
    </w:p>
    <w:p w14:paraId="587B04B2" w14:textId="77777777" w:rsidR="00247008" w:rsidRPr="007E318B" w:rsidRDefault="00247008" w:rsidP="00247008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318B">
        <w:rPr>
          <w:rFonts w:ascii="Arial" w:hAnsi="Arial" w:cs="Arial"/>
          <w:color w:val="000000"/>
        </w:rPr>
        <w:lastRenderedPageBreak/>
        <w:t>rashode za nematerijalnu imovinu (AOP 3</w:t>
      </w:r>
      <w:r w:rsidR="007E318B" w:rsidRPr="007E318B">
        <w:rPr>
          <w:rFonts w:ascii="Arial" w:hAnsi="Arial" w:cs="Arial"/>
          <w:color w:val="000000"/>
        </w:rPr>
        <w:t>50</w:t>
      </w:r>
      <w:r w:rsidRPr="007E318B">
        <w:rPr>
          <w:rFonts w:ascii="Arial" w:hAnsi="Arial" w:cs="Arial"/>
          <w:color w:val="000000"/>
        </w:rPr>
        <w:t xml:space="preserve">) u iznosu od </w:t>
      </w:r>
      <w:r w:rsidR="007E318B" w:rsidRPr="007E318B">
        <w:rPr>
          <w:rFonts w:ascii="Arial" w:hAnsi="Arial" w:cs="Arial"/>
          <w:color w:val="000000"/>
        </w:rPr>
        <w:t>1.255.618</w:t>
      </w:r>
      <w:r w:rsidRPr="007E318B">
        <w:rPr>
          <w:rFonts w:ascii="Arial" w:hAnsi="Arial" w:cs="Arial"/>
          <w:color w:val="000000"/>
        </w:rPr>
        <w:t xml:space="preserve"> kn koji su za </w:t>
      </w:r>
      <w:r w:rsidR="002C3018" w:rsidRPr="007E318B">
        <w:rPr>
          <w:rFonts w:ascii="Arial" w:hAnsi="Arial" w:cs="Arial"/>
          <w:color w:val="000000"/>
        </w:rPr>
        <w:t>8</w:t>
      </w:r>
      <w:r w:rsidR="007E318B" w:rsidRPr="007E318B">
        <w:rPr>
          <w:rFonts w:ascii="Arial" w:hAnsi="Arial" w:cs="Arial"/>
          <w:color w:val="000000"/>
        </w:rPr>
        <w:t>1</w:t>
      </w:r>
      <w:r w:rsidR="002C3018" w:rsidRPr="007E318B">
        <w:rPr>
          <w:rFonts w:ascii="Arial" w:hAnsi="Arial" w:cs="Arial"/>
          <w:color w:val="000000"/>
        </w:rPr>
        <w:t>,</w:t>
      </w:r>
      <w:r w:rsidR="007E318B" w:rsidRPr="007E318B">
        <w:rPr>
          <w:rFonts w:ascii="Arial" w:hAnsi="Arial" w:cs="Arial"/>
          <w:color w:val="000000"/>
        </w:rPr>
        <w:t>4</w:t>
      </w:r>
      <w:r w:rsidRPr="007E318B">
        <w:rPr>
          <w:rFonts w:ascii="Arial" w:hAnsi="Arial" w:cs="Arial"/>
          <w:color w:val="000000"/>
        </w:rPr>
        <w:t xml:space="preserve">% </w:t>
      </w:r>
      <w:r w:rsidR="002C3018" w:rsidRPr="007E318B">
        <w:rPr>
          <w:rFonts w:ascii="Arial" w:hAnsi="Arial" w:cs="Arial"/>
          <w:color w:val="000000"/>
        </w:rPr>
        <w:t>manji</w:t>
      </w:r>
      <w:r w:rsidRPr="007E318B">
        <w:rPr>
          <w:rFonts w:ascii="Arial" w:hAnsi="Arial" w:cs="Arial"/>
          <w:color w:val="000000"/>
        </w:rPr>
        <w:t xml:space="preserve"> u odnosu na </w:t>
      </w:r>
      <w:r w:rsidRPr="007E318B">
        <w:rPr>
          <w:rFonts w:ascii="Arial" w:hAnsi="Arial" w:cs="Arial"/>
        </w:rPr>
        <w:t xml:space="preserve">ostvarene prethodne godine zbog </w:t>
      </w:r>
      <w:r w:rsidR="002C3018" w:rsidRPr="007E318B">
        <w:rPr>
          <w:rFonts w:ascii="Arial" w:hAnsi="Arial" w:cs="Arial"/>
        </w:rPr>
        <w:t>manjih</w:t>
      </w:r>
      <w:r w:rsidRPr="007E318B">
        <w:rPr>
          <w:rFonts w:ascii="Arial" w:hAnsi="Arial" w:cs="Arial"/>
        </w:rPr>
        <w:t xml:space="preserve"> rashoda za licence,</w:t>
      </w:r>
    </w:p>
    <w:p w14:paraId="0270163B" w14:textId="6EC9584B" w:rsidR="00247008" w:rsidRPr="00CA5E8B" w:rsidRDefault="00247008" w:rsidP="00247008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5E8B">
        <w:rPr>
          <w:rFonts w:ascii="Arial" w:hAnsi="Arial" w:cs="Arial"/>
          <w:color w:val="000000"/>
        </w:rPr>
        <w:t>rashode za postrojenja i opremu (AOP 36</w:t>
      </w:r>
      <w:r w:rsidR="007E318B" w:rsidRPr="00CA5E8B">
        <w:rPr>
          <w:rFonts w:ascii="Arial" w:hAnsi="Arial" w:cs="Arial"/>
          <w:color w:val="000000"/>
        </w:rPr>
        <w:t>3</w:t>
      </w:r>
      <w:r w:rsidRPr="00CA5E8B">
        <w:rPr>
          <w:rFonts w:ascii="Arial" w:hAnsi="Arial" w:cs="Arial"/>
          <w:color w:val="000000"/>
        </w:rPr>
        <w:t xml:space="preserve">) u iznosu od </w:t>
      </w:r>
      <w:r w:rsidR="007E318B" w:rsidRPr="00CA5E8B">
        <w:rPr>
          <w:rFonts w:ascii="Arial" w:hAnsi="Arial" w:cs="Arial"/>
          <w:color w:val="000000"/>
        </w:rPr>
        <w:t>24.482.101</w:t>
      </w:r>
      <w:r w:rsidR="002C526C" w:rsidRPr="00CA5E8B">
        <w:rPr>
          <w:rFonts w:ascii="Arial" w:hAnsi="Arial" w:cs="Arial"/>
          <w:color w:val="000000"/>
        </w:rPr>
        <w:t xml:space="preserve"> kn</w:t>
      </w:r>
      <w:r w:rsidRPr="00CA5E8B">
        <w:rPr>
          <w:rFonts w:ascii="Arial" w:hAnsi="Arial" w:cs="Arial"/>
          <w:color w:val="000000"/>
        </w:rPr>
        <w:t xml:space="preserve"> koji su za </w:t>
      </w:r>
      <w:r w:rsidR="002C3018" w:rsidRPr="00CA5E8B">
        <w:rPr>
          <w:rFonts w:ascii="Arial" w:hAnsi="Arial" w:cs="Arial"/>
          <w:color w:val="000000"/>
        </w:rPr>
        <w:t>84</w:t>
      </w:r>
      <w:r w:rsidR="007E318B" w:rsidRPr="00CA5E8B">
        <w:rPr>
          <w:rFonts w:ascii="Arial" w:hAnsi="Arial" w:cs="Arial"/>
          <w:color w:val="000000"/>
        </w:rPr>
        <w:t>5</w:t>
      </w:r>
      <w:r w:rsidRPr="00CA5E8B">
        <w:rPr>
          <w:rFonts w:ascii="Arial" w:hAnsi="Arial" w:cs="Arial"/>
          <w:color w:val="000000"/>
        </w:rPr>
        <w:t xml:space="preserve">% </w:t>
      </w:r>
      <w:r w:rsidR="007E318B" w:rsidRPr="00CA5E8B">
        <w:rPr>
          <w:rFonts w:ascii="Arial" w:hAnsi="Arial" w:cs="Arial"/>
          <w:color w:val="000000"/>
        </w:rPr>
        <w:t>veći</w:t>
      </w:r>
      <w:r w:rsidRPr="00CA5E8B">
        <w:rPr>
          <w:rFonts w:ascii="Arial" w:hAnsi="Arial" w:cs="Arial"/>
          <w:color w:val="000000"/>
        </w:rPr>
        <w:t xml:space="preserve"> u odnosu na </w:t>
      </w:r>
      <w:r w:rsidRPr="00CA5E8B">
        <w:rPr>
          <w:rFonts w:ascii="Arial" w:hAnsi="Arial" w:cs="Arial"/>
        </w:rPr>
        <w:t xml:space="preserve">ostvarene prethodne godine zbog </w:t>
      </w:r>
      <w:r w:rsidR="007E318B" w:rsidRPr="00CA5E8B">
        <w:rPr>
          <w:rFonts w:ascii="Arial" w:hAnsi="Arial" w:cs="Arial"/>
        </w:rPr>
        <w:t>povećanih</w:t>
      </w:r>
      <w:r w:rsidRPr="00CA5E8B">
        <w:rPr>
          <w:rFonts w:ascii="Arial" w:hAnsi="Arial" w:cs="Arial"/>
        </w:rPr>
        <w:t xml:space="preserve"> rashoda za </w:t>
      </w:r>
      <w:r w:rsidR="00B358EA" w:rsidRPr="00CA5E8B">
        <w:rPr>
          <w:rFonts w:ascii="Arial" w:hAnsi="Arial" w:cs="Arial"/>
        </w:rPr>
        <w:t>računala i računalnu opremu</w:t>
      </w:r>
      <w:r w:rsidR="0036440D" w:rsidRPr="00CA5E8B">
        <w:rPr>
          <w:rFonts w:ascii="Arial" w:hAnsi="Arial" w:cs="Arial"/>
        </w:rPr>
        <w:t xml:space="preserve"> (938% veći)</w:t>
      </w:r>
      <w:r w:rsidR="00B358EA" w:rsidRPr="00CA5E8B">
        <w:rPr>
          <w:rFonts w:ascii="Arial" w:hAnsi="Arial" w:cs="Arial"/>
        </w:rPr>
        <w:t>, uredski namještaj</w:t>
      </w:r>
      <w:r w:rsidR="0036440D" w:rsidRPr="00CA5E8B">
        <w:rPr>
          <w:rFonts w:ascii="Arial" w:hAnsi="Arial" w:cs="Arial"/>
        </w:rPr>
        <w:t xml:space="preserve"> (2.005% veći)</w:t>
      </w:r>
      <w:r w:rsidR="00B358EA" w:rsidRPr="00CA5E8B">
        <w:rPr>
          <w:rFonts w:ascii="Arial" w:hAnsi="Arial" w:cs="Arial"/>
        </w:rPr>
        <w:t xml:space="preserve"> i </w:t>
      </w:r>
      <w:r w:rsidR="002C526C" w:rsidRPr="00CA5E8B">
        <w:rPr>
          <w:rFonts w:ascii="Arial" w:hAnsi="Arial" w:cs="Arial"/>
        </w:rPr>
        <w:t xml:space="preserve">ostalu uredsku </w:t>
      </w:r>
      <w:r w:rsidR="00B358EA" w:rsidRPr="00CA5E8B">
        <w:rPr>
          <w:rFonts w:ascii="Arial" w:hAnsi="Arial" w:cs="Arial"/>
        </w:rPr>
        <w:t>opremu</w:t>
      </w:r>
      <w:r w:rsidR="0036440D" w:rsidRPr="00CA5E8B">
        <w:rPr>
          <w:rFonts w:ascii="Arial" w:hAnsi="Arial" w:cs="Arial"/>
        </w:rPr>
        <w:t xml:space="preserve"> (4.138% veći) i</w:t>
      </w:r>
      <w:r w:rsidR="00947E4B" w:rsidRPr="00CA5E8B">
        <w:rPr>
          <w:rFonts w:ascii="Arial" w:hAnsi="Arial" w:cs="Arial"/>
        </w:rPr>
        <w:t xml:space="preserve"> op</w:t>
      </w:r>
      <w:r w:rsidR="006A626A" w:rsidRPr="00CA5E8B">
        <w:rPr>
          <w:rFonts w:ascii="Arial" w:hAnsi="Arial" w:cs="Arial"/>
        </w:rPr>
        <w:t>remu za snimanje i umnožavanje; pojedinačno materijalno najznačaj</w:t>
      </w:r>
      <w:r w:rsidR="00765F04" w:rsidRPr="00CA5E8B">
        <w:rPr>
          <w:rFonts w:ascii="Arial" w:hAnsi="Arial" w:cs="Arial"/>
        </w:rPr>
        <w:t>nije stavke su</w:t>
      </w:r>
      <w:r w:rsidR="006A626A" w:rsidRPr="00CA5E8B">
        <w:rPr>
          <w:rFonts w:ascii="Arial" w:hAnsi="Arial" w:cs="Arial"/>
        </w:rPr>
        <w:t xml:space="preserve"> nabavljena oprema za infrastrukturu IT</w:t>
      </w:r>
      <w:r w:rsidR="00765F04" w:rsidRPr="00CA5E8B">
        <w:rPr>
          <w:rFonts w:ascii="Arial" w:hAnsi="Arial" w:cs="Arial"/>
        </w:rPr>
        <w:t xml:space="preserve"> u iznosu </w:t>
      </w:r>
      <w:r w:rsidR="006A626A" w:rsidRPr="00CA5E8B">
        <w:rPr>
          <w:rFonts w:ascii="Arial" w:hAnsi="Arial" w:cs="Arial"/>
        </w:rPr>
        <w:t>2.492.377 kn(oprema za sistem salu)</w:t>
      </w:r>
      <w:r w:rsidR="00765F04" w:rsidRPr="00CA5E8B">
        <w:rPr>
          <w:rFonts w:ascii="Arial" w:hAnsi="Arial" w:cs="Arial"/>
        </w:rPr>
        <w:t>, nabava uredskog namještaja u iznosu 3.499.750 kn, nabava računalne opreme u iznosu 17.191.535 kn</w:t>
      </w:r>
      <w:r w:rsidR="006A626A" w:rsidRPr="00CA5E8B">
        <w:rPr>
          <w:rFonts w:ascii="Arial" w:hAnsi="Arial" w:cs="Arial"/>
        </w:rPr>
        <w:t xml:space="preserve"> </w:t>
      </w:r>
    </w:p>
    <w:p w14:paraId="211188B0" w14:textId="3E557AAF" w:rsidR="00247008" w:rsidRPr="00CA5E8B" w:rsidRDefault="00247008" w:rsidP="00247008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5E8B">
        <w:rPr>
          <w:rFonts w:ascii="Arial" w:hAnsi="Arial" w:cs="Arial"/>
        </w:rPr>
        <w:t>rashode za nematerijalnu proizvedenu imovinu (AOP 38</w:t>
      </w:r>
      <w:r w:rsidR="0036440D" w:rsidRPr="00CA5E8B">
        <w:rPr>
          <w:rFonts w:ascii="Arial" w:hAnsi="Arial" w:cs="Arial"/>
        </w:rPr>
        <w:t>5</w:t>
      </w:r>
      <w:r w:rsidRPr="00CA5E8B">
        <w:rPr>
          <w:rFonts w:ascii="Arial" w:hAnsi="Arial" w:cs="Arial"/>
        </w:rPr>
        <w:t xml:space="preserve">) u iznosu od </w:t>
      </w:r>
      <w:r w:rsidR="0036440D" w:rsidRPr="00CA5E8B">
        <w:rPr>
          <w:rFonts w:ascii="Arial" w:hAnsi="Arial" w:cs="Arial"/>
        </w:rPr>
        <w:t>622.500</w:t>
      </w:r>
      <w:r w:rsidRPr="00CA5E8B">
        <w:rPr>
          <w:rFonts w:ascii="Arial" w:hAnsi="Arial" w:cs="Arial"/>
        </w:rPr>
        <w:t xml:space="preserve"> kn</w:t>
      </w:r>
      <w:r w:rsidR="005A42B6" w:rsidRPr="00CA5E8B">
        <w:rPr>
          <w:rFonts w:ascii="Arial" w:hAnsi="Arial" w:cs="Arial"/>
        </w:rPr>
        <w:t xml:space="preserve"> (nabava </w:t>
      </w:r>
      <w:r w:rsidR="00BD63E6" w:rsidRPr="00CA5E8B">
        <w:rPr>
          <w:rFonts w:ascii="Arial" w:hAnsi="Arial" w:cs="Arial"/>
        </w:rPr>
        <w:t>tri sistemska</w:t>
      </w:r>
      <w:r w:rsidR="005A42B6" w:rsidRPr="00CA5E8B">
        <w:rPr>
          <w:rFonts w:ascii="Arial" w:hAnsi="Arial" w:cs="Arial"/>
        </w:rPr>
        <w:t xml:space="preserve"> software-a)</w:t>
      </w:r>
      <w:r w:rsidRPr="00CA5E8B">
        <w:rPr>
          <w:rFonts w:ascii="Arial" w:hAnsi="Arial" w:cs="Arial"/>
        </w:rPr>
        <w:t xml:space="preserve"> koji su za </w:t>
      </w:r>
      <w:r w:rsidR="005D2DAD" w:rsidRPr="00CA5E8B">
        <w:rPr>
          <w:rFonts w:ascii="Arial" w:hAnsi="Arial" w:cs="Arial"/>
        </w:rPr>
        <w:t>86,4</w:t>
      </w:r>
      <w:r w:rsidRPr="00CA5E8B">
        <w:rPr>
          <w:rFonts w:ascii="Arial" w:hAnsi="Arial" w:cs="Arial"/>
        </w:rPr>
        <w:t xml:space="preserve">% </w:t>
      </w:r>
      <w:r w:rsidR="008060DC" w:rsidRPr="00CA5E8B">
        <w:rPr>
          <w:rFonts w:ascii="Arial" w:hAnsi="Arial" w:cs="Arial"/>
        </w:rPr>
        <w:t>manji</w:t>
      </w:r>
      <w:r w:rsidRPr="00CA5E8B">
        <w:rPr>
          <w:rFonts w:ascii="Arial" w:hAnsi="Arial" w:cs="Arial"/>
        </w:rPr>
        <w:t xml:space="preserve"> u </w:t>
      </w:r>
      <w:r w:rsidRPr="00CA5E8B">
        <w:rPr>
          <w:rFonts w:ascii="Arial" w:hAnsi="Arial" w:cs="Arial"/>
          <w:color w:val="000000"/>
        </w:rPr>
        <w:t xml:space="preserve">odnosu na </w:t>
      </w:r>
      <w:r w:rsidR="008060DC" w:rsidRPr="00CA5E8B">
        <w:rPr>
          <w:rFonts w:ascii="Arial" w:hAnsi="Arial" w:cs="Arial"/>
        </w:rPr>
        <w:t>ostvarene prethodne godine</w:t>
      </w:r>
      <w:r w:rsidR="00205C47" w:rsidRPr="00CA5E8B">
        <w:rPr>
          <w:rFonts w:ascii="Arial" w:hAnsi="Arial" w:cs="Arial"/>
        </w:rPr>
        <w:t>,</w:t>
      </w:r>
    </w:p>
    <w:p w14:paraId="38B584B5" w14:textId="77777777" w:rsidR="00247008" w:rsidRPr="005D2DAD" w:rsidRDefault="00247008" w:rsidP="00247008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2DAD">
        <w:rPr>
          <w:rFonts w:ascii="Arial" w:hAnsi="Arial" w:cs="Arial"/>
        </w:rPr>
        <w:t>rashode za dodatna ulaganja na građevinskim objektima (AOP 39</w:t>
      </w:r>
      <w:r w:rsidR="005D2DAD" w:rsidRPr="005D2DAD">
        <w:rPr>
          <w:rFonts w:ascii="Arial" w:hAnsi="Arial" w:cs="Arial"/>
        </w:rPr>
        <w:t>7</w:t>
      </w:r>
      <w:r w:rsidRPr="005D2DAD">
        <w:rPr>
          <w:rFonts w:ascii="Arial" w:hAnsi="Arial" w:cs="Arial"/>
        </w:rPr>
        <w:t xml:space="preserve">) u iznosu od </w:t>
      </w:r>
      <w:r w:rsidR="005D2DAD" w:rsidRPr="005D2DAD">
        <w:rPr>
          <w:rFonts w:ascii="Arial" w:hAnsi="Arial" w:cs="Arial"/>
        </w:rPr>
        <w:t>15.286.089</w:t>
      </w:r>
      <w:r w:rsidRPr="005D2DAD">
        <w:rPr>
          <w:rFonts w:ascii="Arial" w:hAnsi="Arial" w:cs="Arial"/>
        </w:rPr>
        <w:t xml:space="preserve"> kn koji su za </w:t>
      </w:r>
      <w:r w:rsidR="008060DC" w:rsidRPr="005D2DAD">
        <w:rPr>
          <w:rFonts w:ascii="Arial" w:hAnsi="Arial" w:cs="Arial"/>
        </w:rPr>
        <w:t>18</w:t>
      </w:r>
      <w:r w:rsidR="00947E4B" w:rsidRPr="005D2DAD">
        <w:rPr>
          <w:rFonts w:ascii="Arial" w:hAnsi="Arial" w:cs="Arial"/>
        </w:rPr>
        <w:t>,</w:t>
      </w:r>
      <w:r w:rsidR="005D2DAD" w:rsidRPr="005D2DAD">
        <w:rPr>
          <w:rFonts w:ascii="Arial" w:hAnsi="Arial" w:cs="Arial"/>
        </w:rPr>
        <w:t>3</w:t>
      </w:r>
      <w:r w:rsidRPr="005D2DAD">
        <w:rPr>
          <w:rFonts w:ascii="Arial" w:hAnsi="Arial" w:cs="Arial"/>
        </w:rPr>
        <w:t xml:space="preserve">% </w:t>
      </w:r>
      <w:r w:rsidR="008060DC" w:rsidRPr="005D2DAD">
        <w:rPr>
          <w:rFonts w:ascii="Arial" w:hAnsi="Arial" w:cs="Arial"/>
        </w:rPr>
        <w:t>veći</w:t>
      </w:r>
      <w:r w:rsidRPr="005D2DAD">
        <w:rPr>
          <w:rFonts w:ascii="Arial" w:hAnsi="Arial" w:cs="Arial"/>
        </w:rPr>
        <w:t xml:space="preserve"> u </w:t>
      </w:r>
      <w:r w:rsidRPr="005D2DAD">
        <w:rPr>
          <w:rFonts w:ascii="Arial" w:hAnsi="Arial" w:cs="Arial"/>
          <w:color w:val="000000"/>
        </w:rPr>
        <w:t xml:space="preserve">odnosu na </w:t>
      </w:r>
      <w:r w:rsidRPr="005D2DAD">
        <w:rPr>
          <w:rFonts w:ascii="Arial" w:hAnsi="Arial" w:cs="Arial"/>
        </w:rPr>
        <w:t>ostvarene prethodne godine</w:t>
      </w:r>
      <w:r w:rsidR="002B70D1" w:rsidRPr="005D2DAD">
        <w:rPr>
          <w:rFonts w:ascii="Arial" w:hAnsi="Arial" w:cs="Arial"/>
        </w:rPr>
        <w:t xml:space="preserve">. </w:t>
      </w:r>
      <w:r w:rsidR="008060DC" w:rsidRPr="005D2DAD">
        <w:rPr>
          <w:rFonts w:ascii="Arial" w:hAnsi="Arial" w:cs="Arial"/>
        </w:rPr>
        <w:t>Povećanje</w:t>
      </w:r>
      <w:r w:rsidR="002B70D1" w:rsidRPr="005D2DAD">
        <w:rPr>
          <w:rFonts w:ascii="Arial" w:hAnsi="Arial" w:cs="Arial"/>
        </w:rPr>
        <w:t xml:space="preserve"> se iskazuje zbog </w:t>
      </w:r>
      <w:r w:rsidR="008060DC" w:rsidRPr="005D2DAD">
        <w:rPr>
          <w:rFonts w:ascii="Arial" w:hAnsi="Arial" w:cs="Arial"/>
        </w:rPr>
        <w:t>radova na sanaciji i adaptaciji zgrada područnih službi/ureda u Zag</w:t>
      </w:r>
      <w:r w:rsidR="005D2DAD" w:rsidRPr="005D2DAD">
        <w:rPr>
          <w:rFonts w:ascii="Arial" w:hAnsi="Arial" w:cs="Arial"/>
        </w:rPr>
        <w:t>rebu (Mihanovićeva</w:t>
      </w:r>
      <w:r w:rsidR="008060DC" w:rsidRPr="005D2DAD">
        <w:rPr>
          <w:rFonts w:ascii="Arial" w:hAnsi="Arial" w:cs="Arial"/>
        </w:rPr>
        <w:t xml:space="preserve">), </w:t>
      </w:r>
      <w:r w:rsidR="005D2DAD" w:rsidRPr="005D2DAD">
        <w:rPr>
          <w:rFonts w:ascii="Arial" w:hAnsi="Arial" w:cs="Arial"/>
        </w:rPr>
        <w:t xml:space="preserve">Zadru, </w:t>
      </w:r>
      <w:r w:rsidR="008060DC" w:rsidRPr="005D2DAD">
        <w:rPr>
          <w:rFonts w:ascii="Arial" w:hAnsi="Arial" w:cs="Arial"/>
        </w:rPr>
        <w:t>Šibeniku</w:t>
      </w:r>
      <w:r w:rsidR="005D2DAD" w:rsidRPr="005D2DAD">
        <w:rPr>
          <w:rFonts w:ascii="Arial" w:hAnsi="Arial" w:cs="Arial"/>
        </w:rPr>
        <w:t>, Rijeci, Bjelovaru, Osijeku, Sisku i Vukovaru te ispostavi</w:t>
      </w:r>
      <w:r w:rsidR="00E40875" w:rsidRPr="005D2DAD">
        <w:rPr>
          <w:rFonts w:ascii="Arial" w:hAnsi="Arial" w:cs="Arial"/>
        </w:rPr>
        <w:t xml:space="preserve"> u </w:t>
      </w:r>
      <w:r w:rsidR="005D2DAD" w:rsidRPr="005D2DAD">
        <w:rPr>
          <w:rFonts w:ascii="Arial" w:hAnsi="Arial" w:cs="Arial"/>
        </w:rPr>
        <w:t>Petrinji</w:t>
      </w:r>
      <w:r w:rsidRPr="005D2DAD">
        <w:rPr>
          <w:rFonts w:ascii="Arial" w:hAnsi="Arial" w:cs="Arial"/>
        </w:rPr>
        <w:t>.</w:t>
      </w:r>
    </w:p>
    <w:p w14:paraId="26B0EA26" w14:textId="77777777" w:rsidR="00247008" w:rsidRPr="00E54B82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C1377D6" w14:textId="77777777" w:rsidR="00247008" w:rsidRPr="00E54B82" w:rsidRDefault="00247008" w:rsidP="00E54B82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54B82">
        <w:rPr>
          <w:rFonts w:ascii="Arial" w:hAnsi="Arial" w:cs="Arial"/>
          <w:color w:val="000000"/>
        </w:rPr>
        <w:t xml:space="preserve">Na </w:t>
      </w:r>
      <w:r w:rsidR="00E54B82" w:rsidRPr="00E54B82">
        <w:rPr>
          <w:rFonts w:ascii="Arial" w:hAnsi="Arial" w:cs="Arial"/>
          <w:color w:val="000000"/>
        </w:rPr>
        <w:t xml:space="preserve">razredu 5 Izdaci za financijsku imovinu i otplate zajmova (AOP 521) iskazani su izdaci u iznosu od </w:t>
      </w:r>
      <w:r w:rsidR="00E54B82">
        <w:rPr>
          <w:rFonts w:ascii="Arial" w:hAnsi="Arial" w:cs="Arial"/>
          <w:color w:val="000000"/>
        </w:rPr>
        <w:t>6.327.898</w:t>
      </w:r>
      <w:r w:rsidR="00E54B82" w:rsidRPr="00E54B82">
        <w:rPr>
          <w:rFonts w:ascii="Arial" w:hAnsi="Arial" w:cs="Arial"/>
          <w:color w:val="000000"/>
        </w:rPr>
        <w:t xml:space="preserve"> kn i za </w:t>
      </w:r>
      <w:r w:rsidR="00E54B82">
        <w:rPr>
          <w:rFonts w:ascii="Arial" w:hAnsi="Arial" w:cs="Arial"/>
          <w:color w:val="000000"/>
        </w:rPr>
        <w:t>88,3</w:t>
      </w:r>
      <w:r w:rsidR="00E54B82" w:rsidRPr="00E54B82">
        <w:rPr>
          <w:rFonts w:ascii="Arial" w:hAnsi="Arial" w:cs="Arial"/>
          <w:color w:val="000000"/>
        </w:rPr>
        <w:t xml:space="preserve">% su manji od ostvarenih u istom izvještajnom razdoblju prethodne godine. Izdaci za otplate glavnice financijskog leasinga za nabavu informatičke i infrastrukturne opreme iz 2018. godine, financijskog leasinga za nabavu informatičke i infrastrukturne opreme iz 2018. godine (otplata kojega je počela u 2019. godini), financijskog leasinga za nabavu osobnih automobila i kombi vozila iz 2019. godine, financijskog leasinga za nabavu informatičke opreme iz 2021. godine za </w:t>
      </w:r>
      <w:r w:rsidR="00E54B82">
        <w:rPr>
          <w:rFonts w:ascii="Arial" w:hAnsi="Arial" w:cs="Arial"/>
          <w:color w:val="000000"/>
        </w:rPr>
        <w:t>39</w:t>
      </w:r>
      <w:r w:rsidR="00E54B82" w:rsidRPr="00E54B82">
        <w:rPr>
          <w:rFonts w:ascii="Arial" w:hAnsi="Arial" w:cs="Arial"/>
          <w:color w:val="000000"/>
        </w:rPr>
        <w:t xml:space="preserve">% su veći od ostvarenih u istom izvještajnom razdoblju prethodne godine, dok se ukupno smanjenje iskazuje zbog izdatka </w:t>
      </w:r>
      <w:r w:rsidR="00E54B82">
        <w:rPr>
          <w:rFonts w:ascii="Arial" w:hAnsi="Arial" w:cs="Arial"/>
          <w:color w:val="000000"/>
        </w:rPr>
        <w:t>iz 2020. godine</w:t>
      </w:r>
      <w:r w:rsidR="00E54B82" w:rsidRPr="00E54B82">
        <w:rPr>
          <w:rFonts w:ascii="Arial" w:hAnsi="Arial" w:cs="Arial"/>
          <w:color w:val="000000"/>
        </w:rPr>
        <w:t xml:space="preserve"> za uplatu početnog kapitala za osnivanje Hrvatskog mirovinskog osiguravajućeg društva d.d.</w:t>
      </w:r>
    </w:p>
    <w:p w14:paraId="41E94A3F" w14:textId="77777777" w:rsidR="00247008" w:rsidRPr="00E54B82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DD23651" w14:textId="77777777" w:rsidR="00247008" w:rsidRPr="00E54B82" w:rsidRDefault="00247008" w:rsidP="0024700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47A9CB0" w14:textId="77777777" w:rsidR="00247008" w:rsidRPr="00206D6A" w:rsidRDefault="00247008" w:rsidP="00247008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6D6A">
        <w:rPr>
          <w:rFonts w:ascii="Arial" w:hAnsi="Arial" w:cs="Arial"/>
          <w:color w:val="000000"/>
        </w:rPr>
        <w:t xml:space="preserve">Ukupno ostvareni </w:t>
      </w:r>
      <w:r w:rsidR="00056902" w:rsidRPr="00206D6A">
        <w:rPr>
          <w:rFonts w:ascii="Arial" w:hAnsi="Arial" w:cs="Arial"/>
          <w:color w:val="000000"/>
        </w:rPr>
        <w:t>prihodi (računi razreda 6</w:t>
      </w:r>
      <w:r w:rsidR="001572D0" w:rsidRPr="00206D6A">
        <w:rPr>
          <w:rFonts w:ascii="Arial" w:hAnsi="Arial" w:cs="Arial"/>
          <w:color w:val="000000"/>
        </w:rPr>
        <w:t xml:space="preserve">, </w:t>
      </w:r>
      <w:r w:rsidR="00056902" w:rsidRPr="00206D6A">
        <w:rPr>
          <w:rFonts w:ascii="Arial" w:hAnsi="Arial" w:cs="Arial"/>
          <w:color w:val="000000"/>
        </w:rPr>
        <w:t>7</w:t>
      </w:r>
      <w:r w:rsidR="001572D0" w:rsidRPr="00206D6A">
        <w:rPr>
          <w:rFonts w:ascii="Arial" w:hAnsi="Arial" w:cs="Arial"/>
          <w:color w:val="000000"/>
        </w:rPr>
        <w:t xml:space="preserve"> i 8</w:t>
      </w:r>
      <w:r w:rsidR="00056902" w:rsidRPr="00206D6A">
        <w:rPr>
          <w:rFonts w:ascii="Arial" w:hAnsi="Arial" w:cs="Arial"/>
          <w:color w:val="000000"/>
        </w:rPr>
        <w:t xml:space="preserve">) u izvještajnom razdoblju iznose </w:t>
      </w:r>
      <w:r w:rsidR="00206D6A" w:rsidRPr="00206D6A">
        <w:rPr>
          <w:rFonts w:ascii="Arial" w:hAnsi="Arial" w:cs="Arial"/>
          <w:color w:val="000000"/>
        </w:rPr>
        <w:t>45.318.163.590 kn (AOP 632</w:t>
      </w:r>
      <w:r w:rsidR="00056902" w:rsidRPr="00206D6A">
        <w:rPr>
          <w:rFonts w:ascii="Arial" w:hAnsi="Arial" w:cs="Arial"/>
          <w:color w:val="000000"/>
        </w:rPr>
        <w:t xml:space="preserve">). Ukupni rashodi i izdaci (računi razreda 3, 4 i 5) u izvještajnom razdoblju iznose </w:t>
      </w:r>
      <w:r w:rsidR="00206D6A" w:rsidRPr="00206D6A">
        <w:rPr>
          <w:rFonts w:ascii="Arial" w:hAnsi="Arial" w:cs="Arial"/>
          <w:color w:val="000000"/>
        </w:rPr>
        <w:t>45.308.930.079</w:t>
      </w:r>
      <w:r w:rsidR="00056902" w:rsidRPr="00206D6A">
        <w:rPr>
          <w:rFonts w:ascii="Arial" w:hAnsi="Arial" w:cs="Arial"/>
          <w:color w:val="000000"/>
        </w:rPr>
        <w:t xml:space="preserve"> kn (AOP 63</w:t>
      </w:r>
      <w:r w:rsidR="00206D6A" w:rsidRPr="00206D6A">
        <w:rPr>
          <w:rFonts w:ascii="Arial" w:hAnsi="Arial" w:cs="Arial"/>
          <w:color w:val="000000"/>
        </w:rPr>
        <w:t>3</w:t>
      </w:r>
      <w:r w:rsidR="00056902" w:rsidRPr="00206D6A">
        <w:rPr>
          <w:rFonts w:ascii="Arial" w:hAnsi="Arial" w:cs="Arial"/>
          <w:color w:val="000000"/>
        </w:rPr>
        <w:t>)</w:t>
      </w:r>
      <w:r w:rsidRPr="00206D6A">
        <w:rPr>
          <w:rFonts w:ascii="Arial" w:hAnsi="Arial" w:cs="Arial"/>
          <w:color w:val="000000"/>
        </w:rPr>
        <w:t>.</w:t>
      </w:r>
    </w:p>
    <w:p w14:paraId="1ED9EEEC" w14:textId="77777777" w:rsidR="00247008" w:rsidRPr="00206D6A" w:rsidRDefault="00247008" w:rsidP="0024700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</w:p>
    <w:p w14:paraId="29AF8543" w14:textId="77777777" w:rsidR="00247008" w:rsidRPr="00206D6A" w:rsidRDefault="00056902" w:rsidP="00247008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206D6A">
        <w:rPr>
          <w:rFonts w:ascii="Arial" w:hAnsi="Arial" w:cs="Arial"/>
          <w:color w:val="000000"/>
        </w:rPr>
        <w:t xml:space="preserve">Razlika između prihoda i primitaka i rashoda i izdataka evidentirana je kao </w:t>
      </w:r>
      <w:r w:rsidR="00206D6A" w:rsidRPr="00206D6A">
        <w:rPr>
          <w:rFonts w:ascii="Arial" w:hAnsi="Arial" w:cs="Arial"/>
          <w:color w:val="000000"/>
        </w:rPr>
        <w:t>višak</w:t>
      </w:r>
      <w:r w:rsidRPr="00206D6A">
        <w:rPr>
          <w:rFonts w:ascii="Arial" w:hAnsi="Arial" w:cs="Arial"/>
          <w:color w:val="000000"/>
        </w:rPr>
        <w:t xml:space="preserve">  prihoda </w:t>
      </w:r>
      <w:r w:rsidR="00CE03EC" w:rsidRPr="00206D6A">
        <w:rPr>
          <w:rFonts w:ascii="Arial" w:hAnsi="Arial" w:cs="Arial"/>
          <w:color w:val="000000"/>
        </w:rPr>
        <w:t xml:space="preserve">i primitaka </w:t>
      </w:r>
      <w:r w:rsidRPr="00206D6A">
        <w:rPr>
          <w:rFonts w:ascii="Arial" w:hAnsi="Arial" w:cs="Arial"/>
          <w:color w:val="000000"/>
        </w:rPr>
        <w:t xml:space="preserve">u iznosu od </w:t>
      </w:r>
      <w:r w:rsidR="00206D6A" w:rsidRPr="00206D6A">
        <w:rPr>
          <w:rFonts w:ascii="Arial" w:hAnsi="Arial" w:cs="Arial"/>
          <w:color w:val="000000"/>
        </w:rPr>
        <w:t>9.233.511</w:t>
      </w:r>
      <w:r w:rsidRPr="00206D6A">
        <w:rPr>
          <w:rFonts w:ascii="Arial" w:hAnsi="Arial" w:cs="Arial"/>
          <w:color w:val="000000"/>
        </w:rPr>
        <w:t xml:space="preserve"> kn (AOP 63</w:t>
      </w:r>
      <w:r w:rsidR="00206D6A" w:rsidRPr="00206D6A">
        <w:rPr>
          <w:rFonts w:ascii="Arial" w:hAnsi="Arial" w:cs="Arial"/>
          <w:color w:val="000000"/>
        </w:rPr>
        <w:t>4</w:t>
      </w:r>
      <w:r w:rsidRPr="00206D6A">
        <w:rPr>
          <w:rFonts w:ascii="Arial" w:hAnsi="Arial" w:cs="Arial"/>
          <w:color w:val="000000"/>
        </w:rPr>
        <w:t>)</w:t>
      </w:r>
      <w:r w:rsidRPr="00206D6A">
        <w:rPr>
          <w:rFonts w:ascii="Arial" w:hAnsi="Arial" w:cs="Arial"/>
        </w:rPr>
        <w:t xml:space="preserve">, te zajedno s prenesenim viškom prihoda i primitaka u iznosu od </w:t>
      </w:r>
      <w:r w:rsidR="00206D6A" w:rsidRPr="00206D6A">
        <w:rPr>
          <w:rFonts w:ascii="Arial" w:hAnsi="Arial" w:cs="Arial"/>
        </w:rPr>
        <w:t>106.006.156</w:t>
      </w:r>
      <w:r w:rsidR="007773C3" w:rsidRPr="00206D6A">
        <w:rPr>
          <w:rFonts w:ascii="Arial" w:hAnsi="Arial" w:cs="Arial"/>
        </w:rPr>
        <w:t xml:space="preserve"> kn</w:t>
      </w:r>
      <w:r w:rsidR="00EA33F1">
        <w:rPr>
          <w:rFonts w:ascii="Arial" w:hAnsi="Arial" w:cs="Arial"/>
        </w:rPr>
        <w:t xml:space="preserve"> (AOP 636)</w:t>
      </w:r>
      <w:r w:rsidRPr="00206D6A">
        <w:rPr>
          <w:rFonts w:ascii="Arial" w:hAnsi="Arial" w:cs="Arial"/>
        </w:rPr>
        <w:t xml:space="preserve"> čini u</w:t>
      </w:r>
      <w:r w:rsidRPr="00206D6A">
        <w:rPr>
          <w:rFonts w:ascii="Arial" w:hAnsi="Arial" w:cs="Arial"/>
          <w:color w:val="000000"/>
        </w:rPr>
        <w:t>kupni višak prihoda i primitaka raspoloživ u sljedećem razdoblju (AOP 63</w:t>
      </w:r>
      <w:r w:rsidR="00206D6A" w:rsidRPr="00206D6A">
        <w:rPr>
          <w:rFonts w:ascii="Arial" w:hAnsi="Arial" w:cs="Arial"/>
          <w:color w:val="000000"/>
        </w:rPr>
        <w:t>8</w:t>
      </w:r>
      <w:r w:rsidRPr="00206D6A">
        <w:rPr>
          <w:rFonts w:ascii="Arial" w:hAnsi="Arial" w:cs="Arial"/>
          <w:color w:val="000000"/>
        </w:rPr>
        <w:t xml:space="preserve">) u iznosu od </w:t>
      </w:r>
      <w:r w:rsidR="00206D6A" w:rsidRPr="00206D6A">
        <w:rPr>
          <w:rFonts w:ascii="Arial" w:hAnsi="Arial" w:cs="Arial"/>
          <w:color w:val="000000"/>
        </w:rPr>
        <w:t>115.239.667</w:t>
      </w:r>
      <w:r w:rsidRPr="00206D6A">
        <w:rPr>
          <w:rFonts w:ascii="Arial" w:hAnsi="Arial" w:cs="Arial"/>
          <w:color w:val="000000"/>
        </w:rPr>
        <w:t> kn</w:t>
      </w:r>
      <w:r w:rsidR="00247008" w:rsidRPr="00206D6A">
        <w:rPr>
          <w:rFonts w:ascii="Arial" w:hAnsi="Arial" w:cs="Arial"/>
          <w:color w:val="000000"/>
        </w:rPr>
        <w:t>.</w:t>
      </w:r>
    </w:p>
    <w:p w14:paraId="4D9837A7" w14:textId="77777777" w:rsidR="00247008" w:rsidRPr="00206D6A" w:rsidRDefault="00247008" w:rsidP="00247008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639BD31D" w14:textId="69DFC595" w:rsidR="00247008" w:rsidRDefault="00247008" w:rsidP="001D7054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DA33D3">
        <w:rPr>
          <w:rFonts w:ascii="Arial" w:hAnsi="Arial" w:cs="Arial"/>
          <w:color w:val="000000"/>
        </w:rPr>
        <w:t>Razliku između rezultata poslovanja za 20</w:t>
      </w:r>
      <w:r w:rsidR="00206D6A" w:rsidRPr="00DA33D3">
        <w:rPr>
          <w:rFonts w:ascii="Arial" w:hAnsi="Arial" w:cs="Arial"/>
          <w:color w:val="000000"/>
        </w:rPr>
        <w:t>21</w:t>
      </w:r>
      <w:r w:rsidRPr="00DA33D3">
        <w:rPr>
          <w:rFonts w:ascii="Arial" w:hAnsi="Arial" w:cs="Arial"/>
          <w:color w:val="000000"/>
        </w:rPr>
        <w:t>. godinu iskazanog u stupcu "Ostvareno u izvještajnom razdoblju prethodne godine" i iskazanog u stupcu "Ostvareno u izvještajnom razdoblju tekuće godine" čini:</w:t>
      </w:r>
    </w:p>
    <w:p w14:paraId="48ABC7E2" w14:textId="3BCD06BD" w:rsidR="008A71AA" w:rsidRDefault="008A71AA" w:rsidP="001D7054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43885840" w14:textId="40653815" w:rsidR="008A71AA" w:rsidRDefault="008A71AA" w:rsidP="001D7054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06255347" w14:textId="77777777" w:rsidR="008A71AA" w:rsidRPr="00DA33D3" w:rsidRDefault="008A71AA" w:rsidP="001D7054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6BFEEA61" w14:textId="77777777" w:rsidR="00A44AD5" w:rsidRPr="009E4E89" w:rsidRDefault="009E4E89" w:rsidP="009E4E89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4E89">
        <w:rPr>
          <w:rFonts w:ascii="Arial" w:hAnsi="Arial" w:cs="Arial"/>
          <w:color w:val="000000"/>
        </w:rPr>
        <w:lastRenderedPageBreak/>
        <w:t>290.517 kn oslobođenog depozita kod Zagrebačke banke d.d</w:t>
      </w:r>
      <w:r w:rsidR="00EA33F1">
        <w:rPr>
          <w:rFonts w:ascii="Arial" w:hAnsi="Arial" w:cs="Arial"/>
          <w:color w:val="000000"/>
        </w:rPr>
        <w:t>.</w:t>
      </w:r>
      <w:r w:rsidRPr="009E4E89">
        <w:rPr>
          <w:rFonts w:ascii="Arial" w:hAnsi="Arial" w:cs="Arial"/>
          <w:color w:val="000000"/>
        </w:rPr>
        <w:t xml:space="preserve"> uplaćenog 1. veljače 2021. na račun državnog proračuna, vrsta prihoda 5673 -</w:t>
      </w:r>
      <w:r w:rsidR="00D22E1E">
        <w:rPr>
          <w:rFonts w:ascii="Arial" w:hAnsi="Arial" w:cs="Arial"/>
          <w:color w:val="000000"/>
        </w:rPr>
        <w:t xml:space="preserve"> </w:t>
      </w:r>
      <w:r w:rsidRPr="009E4E89">
        <w:rPr>
          <w:rFonts w:ascii="Arial" w:hAnsi="Arial" w:cs="Arial"/>
          <w:color w:val="000000"/>
        </w:rPr>
        <w:t>Ostali prihodi za posebne namjene. Na dan 31.12.2020. oslobođeno je 38.413 EUR garantnog depozita koji prelazi 10% iznosa ukupnih tražbina Zagrebačke banke d.d. po stambenim kreditima zaposlenicima HZMO-a</w:t>
      </w:r>
      <w:r w:rsidR="00A44AD5" w:rsidRPr="009E4E89">
        <w:rPr>
          <w:rFonts w:ascii="Arial" w:hAnsi="Arial" w:cs="Arial"/>
          <w:color w:val="000000"/>
        </w:rPr>
        <w:t>,</w:t>
      </w:r>
    </w:p>
    <w:p w14:paraId="2D728C31" w14:textId="77777777" w:rsidR="00DA33D3" w:rsidRPr="009E4E89" w:rsidRDefault="00DA33D3" w:rsidP="009E4E89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4E89">
        <w:rPr>
          <w:rFonts w:ascii="Arial" w:hAnsi="Arial" w:cs="Arial"/>
          <w:color w:val="000000"/>
        </w:rPr>
        <w:t xml:space="preserve">11.875 kn </w:t>
      </w:r>
      <w:r w:rsidR="009E4E89" w:rsidRPr="009E4E89">
        <w:rPr>
          <w:rFonts w:ascii="Arial" w:hAnsi="Arial" w:cs="Arial"/>
          <w:color w:val="000000"/>
        </w:rPr>
        <w:t>povrata sredstava s vlastitih prihoda na obveze za jamčevine</w:t>
      </w:r>
      <w:r w:rsidR="009E4E89">
        <w:rPr>
          <w:rFonts w:ascii="Arial" w:hAnsi="Arial" w:cs="Arial"/>
          <w:color w:val="000000"/>
        </w:rPr>
        <w:t>.</w:t>
      </w:r>
    </w:p>
    <w:p w14:paraId="1E78FE82" w14:textId="77777777" w:rsidR="00247008" w:rsidRDefault="00247008" w:rsidP="00247008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hr-HR"/>
        </w:rPr>
      </w:pPr>
    </w:p>
    <w:p w14:paraId="338BC23F" w14:textId="77777777" w:rsidR="00D80CF1" w:rsidRDefault="00D80CF1" w:rsidP="002470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</w:p>
    <w:p w14:paraId="4A3B1CFB" w14:textId="77777777" w:rsidR="00D80CF1" w:rsidRDefault="00D80CF1" w:rsidP="002470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</w:p>
    <w:p w14:paraId="7FBEC8B9" w14:textId="45B19F5A" w:rsidR="00247008" w:rsidRPr="008D18FD" w:rsidRDefault="00247008" w:rsidP="002470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>II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  <w:t xml:space="preserve">Bilješke uz Izvještaj o 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rashodima prema</w:t>
      </w:r>
    </w:p>
    <w:p w14:paraId="552756D8" w14:textId="77777777" w:rsidR="00247008" w:rsidRPr="008D18FD" w:rsidRDefault="00247008" w:rsidP="0024700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   funkcijsko</w:t>
      </w:r>
      <w:r w:rsidR="003E3829">
        <w:rPr>
          <w:rFonts w:ascii="Arial" w:eastAsia="Times New Roman" w:hAnsi="Arial" w:cs="Arial"/>
          <w:b/>
          <w:sz w:val="28"/>
          <w:szCs w:val="28"/>
          <w:lang w:eastAsia="hr-HR"/>
        </w:rPr>
        <w:t>j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klasifikaciji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za razdoblje</w:t>
      </w:r>
    </w:p>
    <w:p w14:paraId="613B7D33" w14:textId="77777777" w:rsidR="00247008" w:rsidRPr="008D18FD" w:rsidRDefault="00247008" w:rsidP="0024700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      od 1. siječnja do 31. prosinca 20</w:t>
      </w:r>
      <w:r w:rsidR="00D74C6F">
        <w:rPr>
          <w:rFonts w:ascii="Arial" w:eastAsia="Times New Roman" w:hAnsi="Arial" w:cs="Times New Roman"/>
          <w:b/>
          <w:sz w:val="28"/>
          <w:szCs w:val="28"/>
          <w:lang w:eastAsia="hr-HR"/>
        </w:rPr>
        <w:t>2</w:t>
      </w:r>
      <w:r w:rsidR="001D7054">
        <w:rPr>
          <w:rFonts w:ascii="Arial" w:eastAsia="Times New Roman" w:hAnsi="Arial" w:cs="Times New Roman"/>
          <w:b/>
          <w:sz w:val="28"/>
          <w:szCs w:val="28"/>
          <w:lang w:eastAsia="hr-HR"/>
        </w:rPr>
        <w:t>1</w:t>
      </w:r>
      <w:r w:rsidR="00D74C6F">
        <w:rPr>
          <w:rFonts w:ascii="Arial" w:eastAsia="Times New Roman" w:hAnsi="Arial" w:cs="Times New Roman"/>
          <w:b/>
          <w:sz w:val="28"/>
          <w:szCs w:val="28"/>
          <w:lang w:eastAsia="hr-HR"/>
        </w:rPr>
        <w:t>.</w:t>
      </w:r>
    </w:p>
    <w:p w14:paraId="423EFA79" w14:textId="77777777" w:rsidR="00247008" w:rsidRPr="002A12E6" w:rsidRDefault="00247008" w:rsidP="00247008">
      <w:p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  <w:lang w:eastAsia="hr-HR"/>
        </w:rPr>
      </w:pPr>
    </w:p>
    <w:p w14:paraId="051BD1D9" w14:textId="77777777" w:rsidR="00247008" w:rsidRPr="00555E7B" w:rsidRDefault="00247008" w:rsidP="002470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Ukupni rashodi razreda 3 i 4 iznose 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45.302.602.182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kn (AOP  125), a po funkcijskoj klasifikaciji razvrstani </w:t>
      </w:r>
      <w:r w:rsidR="00066240"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su 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>prema njihovoj namjeni:</w:t>
      </w:r>
    </w:p>
    <w:p w14:paraId="174E15CD" w14:textId="77777777" w:rsidR="00247008" w:rsidRPr="00601DA1" w:rsidRDefault="00247008" w:rsidP="00247008">
      <w:pPr>
        <w:pStyle w:val="Odlomakpopisa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invaliditet 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B38AA" w:rsidRPr="00601DA1">
        <w:rPr>
          <w:rFonts w:ascii="Arial" w:eastAsia="Times New Roman" w:hAnsi="Arial" w:cs="Arial"/>
          <w:sz w:val="24"/>
          <w:szCs w:val="24"/>
          <w:lang w:eastAsia="hr-HR"/>
        </w:rPr>
        <w:t>8.4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97</w:t>
      </w:r>
      <w:r w:rsidR="000D367E" w:rsidRPr="00601DA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457.22</w:t>
      </w:r>
      <w:r w:rsidR="00601DA1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14:paraId="29A71425" w14:textId="77777777" w:rsidR="00247008" w:rsidRPr="00601DA1" w:rsidRDefault="00247008" w:rsidP="00247008">
      <w:pPr>
        <w:pStyle w:val="Odlomakpopisa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>starost</w:t>
      </w:r>
      <w:r w:rsidR="0009152C"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9152C"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9152C"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9152C"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9152C"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9152C"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9152C" w:rsidRPr="00601DA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</w:t>
      </w:r>
      <w:r w:rsidR="000D367E"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29.718.897.564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14:paraId="09BC8B8A" w14:textId="77777777" w:rsidR="00247008" w:rsidRPr="00601DA1" w:rsidRDefault="00247008" w:rsidP="00247008">
      <w:pPr>
        <w:pStyle w:val="Odlomakpopisa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slijednici 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D367E" w:rsidRPr="00601DA1">
        <w:rPr>
          <w:rFonts w:ascii="Arial" w:eastAsia="Times New Roman" w:hAnsi="Arial" w:cs="Arial"/>
          <w:sz w:val="24"/>
          <w:szCs w:val="24"/>
          <w:lang w:eastAsia="hr-HR"/>
        </w:rPr>
        <w:t>5.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312.880.844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14:paraId="2141D42C" w14:textId="77777777" w:rsidR="00247008" w:rsidRPr="00601DA1" w:rsidRDefault="00247008" w:rsidP="00247008">
      <w:pPr>
        <w:pStyle w:val="Odlomakpopisa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obitelj i djeca 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D367E" w:rsidRPr="00601DA1">
        <w:rPr>
          <w:rFonts w:ascii="Arial" w:eastAsia="Times New Roman" w:hAnsi="Arial" w:cs="Arial"/>
          <w:sz w:val="24"/>
          <w:szCs w:val="24"/>
          <w:lang w:eastAsia="hr-HR"/>
        </w:rPr>
        <w:t>1.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252.173.835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14:paraId="757567CF" w14:textId="77777777" w:rsidR="00555E7B" w:rsidRPr="00601DA1" w:rsidRDefault="00555E7B" w:rsidP="00247008">
      <w:pPr>
        <w:pStyle w:val="Odlomakpopisa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>socijalna pomoć stanovništvu koje nije</w:t>
      </w:r>
    </w:p>
    <w:p w14:paraId="341C6982" w14:textId="77777777" w:rsidR="00555E7B" w:rsidRPr="00601DA1" w:rsidRDefault="00555E7B" w:rsidP="00555E7B">
      <w:pPr>
        <w:spacing w:after="0" w:line="270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obuhvaćeno 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redovnim socijalnim programima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44.811.199 kn</w:t>
      </w:r>
    </w:p>
    <w:p w14:paraId="41087D10" w14:textId="77777777" w:rsidR="00247008" w:rsidRPr="00601DA1" w:rsidRDefault="00247008" w:rsidP="00247008">
      <w:pPr>
        <w:pStyle w:val="Odlomakpopisa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aktivnosti socijalne zaštite ostale 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476.381.515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14:paraId="7DB2AAAC" w14:textId="77777777" w:rsidR="00247008" w:rsidRPr="001D7054" w:rsidRDefault="00247008" w:rsidP="002470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4A4A7CD9" w14:textId="77777777" w:rsidR="00247008" w:rsidRDefault="00247008" w:rsidP="002470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1DA1">
        <w:rPr>
          <w:rFonts w:ascii="Arial" w:eastAsia="Times New Roman" w:hAnsi="Arial" w:cs="Arial"/>
          <w:sz w:val="24"/>
          <w:szCs w:val="24"/>
          <w:lang w:eastAsia="hr-HR"/>
        </w:rPr>
        <w:t>Ukupni rashodi prema funkcijskoj klasi</w:t>
      </w:r>
      <w:r w:rsidR="00FA3BEF" w:rsidRPr="00601DA1">
        <w:rPr>
          <w:rFonts w:ascii="Arial" w:eastAsia="Times New Roman" w:hAnsi="Arial" w:cs="Arial"/>
          <w:sz w:val="24"/>
          <w:szCs w:val="24"/>
          <w:lang w:eastAsia="hr-HR"/>
        </w:rPr>
        <w:t>fikaciji socijalne zaštite u 202</w:t>
      </w:r>
      <w:r w:rsidR="001D7054" w:rsidRPr="00601DA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. godini veći su za </w:t>
      </w:r>
      <w:r w:rsidR="00601DA1" w:rsidRPr="00601DA1">
        <w:rPr>
          <w:rFonts w:ascii="Arial" w:eastAsia="Times New Roman" w:hAnsi="Arial" w:cs="Arial"/>
          <w:sz w:val="24"/>
          <w:szCs w:val="24"/>
          <w:lang w:eastAsia="hr-HR"/>
        </w:rPr>
        <w:t>3,1</w:t>
      </w:r>
      <w:r w:rsidR="00555E7B" w:rsidRPr="00601DA1">
        <w:rPr>
          <w:rFonts w:ascii="Arial" w:eastAsia="Times New Roman" w:hAnsi="Arial" w:cs="Arial"/>
          <w:sz w:val="24"/>
          <w:szCs w:val="24"/>
          <w:lang w:eastAsia="hr-HR"/>
        </w:rPr>
        <w:t>% u odnosu na 2020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>. godinu.</w:t>
      </w:r>
    </w:p>
    <w:p w14:paraId="26A46E1F" w14:textId="77777777" w:rsidR="00087F70" w:rsidRPr="001223EF" w:rsidRDefault="00087F70" w:rsidP="002470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215436" w14:textId="28BF2D6A" w:rsidR="001223EF" w:rsidRPr="00CA5E8B" w:rsidRDefault="00601DA1" w:rsidP="002470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A5E8B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6E554E" w:rsidRPr="00CA5E8B">
        <w:rPr>
          <w:rFonts w:ascii="Arial" w:eastAsia="Times New Roman" w:hAnsi="Arial" w:cs="Arial"/>
          <w:sz w:val="24"/>
          <w:szCs w:val="24"/>
          <w:lang w:eastAsia="hr-HR"/>
        </w:rPr>
        <w:t xml:space="preserve">2021. godini </w:t>
      </w:r>
      <w:r w:rsidR="001223EF" w:rsidRPr="00CA5E8B">
        <w:rPr>
          <w:rFonts w:ascii="Arial" w:eastAsia="Times New Roman" w:hAnsi="Arial" w:cs="Arial"/>
          <w:sz w:val="24"/>
          <w:szCs w:val="24"/>
          <w:lang w:eastAsia="hr-HR"/>
        </w:rPr>
        <w:t xml:space="preserve">evidentirana </w:t>
      </w:r>
      <w:r w:rsidR="006E554E" w:rsidRPr="00CA5E8B">
        <w:rPr>
          <w:rFonts w:ascii="Arial" w:eastAsia="Times New Roman" w:hAnsi="Arial" w:cs="Arial"/>
          <w:sz w:val="24"/>
          <w:szCs w:val="24"/>
          <w:lang w:eastAsia="hr-HR"/>
        </w:rPr>
        <w:t xml:space="preserve">je </w:t>
      </w:r>
      <w:r w:rsidR="001223EF" w:rsidRPr="00CA5E8B">
        <w:rPr>
          <w:rFonts w:ascii="Arial" w:eastAsia="Times New Roman" w:hAnsi="Arial" w:cs="Arial"/>
          <w:sz w:val="24"/>
          <w:szCs w:val="24"/>
          <w:lang w:eastAsia="hr-HR"/>
        </w:rPr>
        <w:t xml:space="preserve">nova funkcija 1070 </w:t>
      </w:r>
      <w:r w:rsidR="006E554E" w:rsidRPr="00CA5E8B">
        <w:rPr>
          <w:rFonts w:ascii="Arial" w:eastAsia="Times New Roman" w:hAnsi="Arial" w:cs="Arial"/>
          <w:sz w:val="24"/>
          <w:szCs w:val="24"/>
          <w:lang w:eastAsia="hr-HR"/>
        </w:rPr>
        <w:t>– Socijalna pomoć stanovništvu koje nije obuhvaćeno redovnim socijalnim programima</w:t>
      </w:r>
      <w:r w:rsidR="009E4E89" w:rsidRPr="00CA5E8B">
        <w:rPr>
          <w:rFonts w:ascii="Arial" w:eastAsia="Times New Roman" w:hAnsi="Arial" w:cs="Arial"/>
          <w:sz w:val="24"/>
          <w:szCs w:val="24"/>
          <w:lang w:eastAsia="hr-HR"/>
        </w:rPr>
        <w:t xml:space="preserve">, a odnosi se na </w:t>
      </w:r>
      <w:r w:rsidR="00DA33D3" w:rsidRPr="00CA5E8B">
        <w:rPr>
          <w:rFonts w:ascii="Arial" w:eastAsia="Times New Roman" w:hAnsi="Arial" w:cs="Arial"/>
          <w:sz w:val="24"/>
          <w:szCs w:val="24"/>
          <w:lang w:eastAsia="hr-HR"/>
        </w:rPr>
        <w:t>isplat</w:t>
      </w:r>
      <w:r w:rsidR="009E4E89" w:rsidRPr="00CA5E8B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CA5E8B">
        <w:rPr>
          <w:rFonts w:ascii="Arial" w:eastAsia="Times New Roman" w:hAnsi="Arial" w:cs="Arial"/>
          <w:sz w:val="24"/>
          <w:szCs w:val="24"/>
          <w:lang w:eastAsia="hr-HR"/>
        </w:rPr>
        <w:t xml:space="preserve"> nacionalne naknade za starije osobe</w:t>
      </w:r>
      <w:r w:rsidR="00BD63E6" w:rsidRPr="00CA5E8B">
        <w:rPr>
          <w:rFonts w:ascii="Arial" w:eastAsia="Times New Roman" w:hAnsi="Arial" w:cs="Arial"/>
          <w:sz w:val="24"/>
          <w:szCs w:val="24"/>
          <w:lang w:eastAsia="hr-HR"/>
        </w:rPr>
        <w:t xml:space="preserve"> u iznosu 44.811.199 kn</w:t>
      </w:r>
      <w:r w:rsidR="006E554E" w:rsidRPr="00CA5E8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93E0D67" w14:textId="622B277E" w:rsidR="00BD63E6" w:rsidRPr="001223EF" w:rsidRDefault="00BD63E6" w:rsidP="002470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A5E8B">
        <w:rPr>
          <w:rFonts w:ascii="Arial" w:eastAsia="Times New Roman" w:hAnsi="Arial" w:cs="Arial"/>
          <w:sz w:val="24"/>
          <w:szCs w:val="24"/>
          <w:lang w:eastAsia="hr-HR"/>
        </w:rPr>
        <w:t>Isplata jednokratnog primanja korisnicima mirovinskih primanja COVID dodatka u 2021. godini realizirana je u iznosu 469.465.800 kn i iskazana je u okviru funkcije 1020-starost.</w:t>
      </w:r>
    </w:p>
    <w:p w14:paraId="52A850E4" w14:textId="77777777" w:rsidR="003E0426" w:rsidRDefault="003E0426" w:rsidP="00247008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E341A4A" w14:textId="77777777" w:rsidR="00601DA1" w:rsidRPr="00087F70" w:rsidRDefault="00601DA1" w:rsidP="00247008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4FE14C18" w14:textId="77777777" w:rsidR="00247008" w:rsidRPr="008D18FD" w:rsidRDefault="00247008" w:rsidP="002470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>III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  <w:t xml:space="preserve">Bilješke uz Izvještaj o 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promjenama u vrijednosti i obujmu</w:t>
      </w:r>
    </w:p>
    <w:p w14:paraId="11310BF0" w14:textId="77777777" w:rsidR="00247008" w:rsidRPr="008D18FD" w:rsidRDefault="00247008" w:rsidP="0024700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imovine i obveza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za razdoblje </w:t>
      </w:r>
    </w:p>
    <w:p w14:paraId="21A3BA26" w14:textId="77777777" w:rsidR="00247008" w:rsidRPr="008D18FD" w:rsidRDefault="00247008" w:rsidP="0024700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>od 1. siječnja do 31. prosinca 20</w:t>
      </w:r>
      <w:r w:rsidR="00D74C6F">
        <w:rPr>
          <w:rFonts w:ascii="Arial" w:eastAsia="Times New Roman" w:hAnsi="Arial" w:cs="Times New Roman"/>
          <w:b/>
          <w:sz w:val="28"/>
          <w:szCs w:val="28"/>
          <w:lang w:eastAsia="hr-HR"/>
        </w:rPr>
        <w:t>2</w:t>
      </w:r>
      <w:r w:rsidR="001D7054">
        <w:rPr>
          <w:rFonts w:ascii="Arial" w:eastAsia="Times New Roman" w:hAnsi="Arial" w:cs="Times New Roman"/>
          <w:b/>
          <w:sz w:val="28"/>
          <w:szCs w:val="28"/>
          <w:lang w:eastAsia="hr-HR"/>
        </w:rPr>
        <w:t>1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. </w:t>
      </w:r>
    </w:p>
    <w:p w14:paraId="212913FB" w14:textId="77777777" w:rsidR="00247008" w:rsidRPr="008D18FD" w:rsidRDefault="00247008" w:rsidP="0024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F0454C" w14:textId="77777777" w:rsidR="00247008" w:rsidRPr="00B62CFF" w:rsidRDefault="00247008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62CFF">
        <w:rPr>
          <w:rFonts w:ascii="Arial" w:hAnsi="Arial" w:cs="Arial"/>
          <w:bCs/>
          <w:sz w:val="24"/>
          <w:szCs w:val="24"/>
          <w:lang w:eastAsia="hr-HR"/>
        </w:rPr>
        <w:t>Ukupne promjene u vrijednosti i obujmu imovine (AOP 001)</w:t>
      </w:r>
      <w:r w:rsidRPr="00B62CFF">
        <w:rPr>
          <w:rFonts w:ascii="Arial" w:hAnsi="Arial" w:cs="Arial"/>
          <w:sz w:val="24"/>
          <w:szCs w:val="24"/>
          <w:lang w:eastAsia="hr-HR"/>
        </w:rPr>
        <w:t xml:space="preserve"> sastoje se od </w:t>
      </w:r>
      <w:r w:rsidR="00B62CFF" w:rsidRPr="00B62CFF">
        <w:rPr>
          <w:rFonts w:ascii="Arial" w:hAnsi="Arial" w:cs="Arial"/>
          <w:sz w:val="24"/>
          <w:szCs w:val="24"/>
          <w:lang w:eastAsia="hr-HR"/>
        </w:rPr>
        <w:t>smanjenja</w:t>
      </w:r>
      <w:r w:rsidRPr="00B62CFF">
        <w:rPr>
          <w:rFonts w:ascii="Arial" w:hAnsi="Arial" w:cs="Arial"/>
          <w:sz w:val="24"/>
          <w:szCs w:val="24"/>
          <w:lang w:eastAsia="hr-HR"/>
        </w:rPr>
        <w:t xml:space="preserve"> promjena u vrijednosti i obujmu imovine u iznosu od </w:t>
      </w:r>
      <w:r w:rsidR="00B62CFF">
        <w:rPr>
          <w:rFonts w:ascii="Arial" w:hAnsi="Arial" w:cs="Arial"/>
          <w:sz w:val="24"/>
          <w:szCs w:val="24"/>
          <w:lang w:eastAsia="hr-HR"/>
        </w:rPr>
        <w:t>164.733.666</w:t>
      </w:r>
      <w:r w:rsidRPr="00B62CFF">
        <w:rPr>
          <w:rFonts w:ascii="Arial" w:hAnsi="Arial" w:cs="Arial"/>
          <w:sz w:val="24"/>
          <w:szCs w:val="24"/>
          <w:lang w:eastAsia="hr-HR"/>
        </w:rPr>
        <w:t xml:space="preserve"> kn.</w:t>
      </w:r>
    </w:p>
    <w:p w14:paraId="7F9F4887" w14:textId="77777777" w:rsidR="00247008" w:rsidRPr="001D7054" w:rsidRDefault="00247008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hr-HR"/>
        </w:rPr>
      </w:pPr>
    </w:p>
    <w:p w14:paraId="1CAE4DAB" w14:textId="77777777" w:rsidR="00945DCD" w:rsidRPr="00B62CFF" w:rsidRDefault="00247008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62CFF">
        <w:rPr>
          <w:rFonts w:ascii="Arial" w:hAnsi="Arial" w:cs="Arial"/>
          <w:bCs/>
          <w:sz w:val="24"/>
          <w:szCs w:val="24"/>
          <w:lang w:eastAsia="hr-HR"/>
        </w:rPr>
        <w:t>Promjene u vrijednosti imovine (AOP 002)</w:t>
      </w:r>
      <w:r w:rsidRPr="00B62CFF">
        <w:rPr>
          <w:rFonts w:ascii="Arial" w:hAnsi="Arial" w:cs="Arial"/>
          <w:sz w:val="24"/>
          <w:szCs w:val="24"/>
          <w:lang w:eastAsia="hr-HR"/>
        </w:rPr>
        <w:t xml:space="preserve"> odnose se na</w:t>
      </w:r>
      <w:r w:rsidR="00020122" w:rsidRPr="00B62CFF">
        <w:rPr>
          <w:rFonts w:ascii="Arial" w:hAnsi="Arial" w:cs="Arial"/>
          <w:sz w:val="24"/>
          <w:szCs w:val="24"/>
          <w:lang w:eastAsia="hr-HR"/>
        </w:rPr>
        <w:t>:</w:t>
      </w:r>
    </w:p>
    <w:p w14:paraId="65E65EE1" w14:textId="77777777" w:rsidR="00020122" w:rsidRPr="00B62CFF" w:rsidRDefault="00B62CFF" w:rsidP="000D367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62CFF">
        <w:rPr>
          <w:rFonts w:ascii="Arial" w:hAnsi="Arial" w:cs="Arial"/>
          <w:sz w:val="24"/>
          <w:szCs w:val="24"/>
          <w:lang w:eastAsia="hr-HR"/>
        </w:rPr>
        <w:t>smanjenje</w:t>
      </w:r>
      <w:r w:rsidR="00020122" w:rsidRPr="00B62CFF">
        <w:rPr>
          <w:rFonts w:ascii="Arial" w:hAnsi="Arial" w:cs="Arial"/>
          <w:sz w:val="24"/>
          <w:szCs w:val="24"/>
          <w:lang w:eastAsia="hr-HR"/>
        </w:rPr>
        <w:t xml:space="preserve"> promjene u vrijednosti </w:t>
      </w:r>
      <w:r w:rsidRPr="00B62CFF">
        <w:rPr>
          <w:rFonts w:ascii="Arial" w:hAnsi="Arial" w:cs="Arial"/>
          <w:sz w:val="24"/>
          <w:szCs w:val="24"/>
          <w:lang w:eastAsia="hr-HR"/>
        </w:rPr>
        <w:t xml:space="preserve">nematerijalne </w:t>
      </w:r>
      <w:r w:rsidR="00020122" w:rsidRPr="00B62CFF">
        <w:rPr>
          <w:rFonts w:ascii="Arial" w:hAnsi="Arial" w:cs="Arial"/>
          <w:sz w:val="24"/>
          <w:szCs w:val="24"/>
          <w:lang w:eastAsia="hr-HR"/>
        </w:rPr>
        <w:t xml:space="preserve">imovine (AOP 004) u iznosu od </w:t>
      </w:r>
      <w:r w:rsidRPr="00B62CFF">
        <w:rPr>
          <w:rFonts w:ascii="Arial" w:hAnsi="Arial" w:cs="Arial"/>
          <w:sz w:val="24"/>
          <w:szCs w:val="24"/>
          <w:lang w:eastAsia="hr-HR"/>
        </w:rPr>
        <w:t>7.931</w:t>
      </w:r>
      <w:r w:rsidR="00020122" w:rsidRPr="00B62CFF">
        <w:rPr>
          <w:rFonts w:ascii="Arial" w:hAnsi="Arial" w:cs="Arial"/>
          <w:sz w:val="24"/>
          <w:szCs w:val="24"/>
          <w:lang w:eastAsia="hr-HR"/>
        </w:rPr>
        <w:t xml:space="preserve"> kn </w:t>
      </w:r>
      <w:r w:rsidR="00D0712B">
        <w:rPr>
          <w:rFonts w:ascii="Arial" w:hAnsi="Arial" w:cs="Arial"/>
          <w:sz w:val="24"/>
          <w:szCs w:val="24"/>
          <w:lang w:eastAsia="hr-HR"/>
        </w:rPr>
        <w:t xml:space="preserve">(rashod licenci) </w:t>
      </w:r>
      <w:r w:rsidR="00020122" w:rsidRPr="00B62CFF">
        <w:rPr>
          <w:rFonts w:ascii="Arial" w:hAnsi="Arial" w:cs="Arial"/>
          <w:sz w:val="24"/>
          <w:szCs w:val="24"/>
          <w:lang w:eastAsia="hr-HR"/>
        </w:rPr>
        <w:t xml:space="preserve">i </w:t>
      </w:r>
    </w:p>
    <w:p w14:paraId="51D2BBB3" w14:textId="77777777" w:rsidR="00020122" w:rsidRPr="00B62CFF" w:rsidRDefault="00B62CFF" w:rsidP="000D367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62CFF">
        <w:rPr>
          <w:rFonts w:ascii="Arial" w:hAnsi="Arial" w:cs="Arial"/>
          <w:sz w:val="24"/>
          <w:szCs w:val="24"/>
          <w:lang w:eastAsia="hr-HR"/>
        </w:rPr>
        <w:t>smanjenje</w:t>
      </w:r>
      <w:r w:rsidR="00020122" w:rsidRPr="00B62CFF">
        <w:rPr>
          <w:rFonts w:ascii="Arial" w:hAnsi="Arial" w:cs="Arial"/>
          <w:sz w:val="24"/>
          <w:szCs w:val="24"/>
          <w:lang w:eastAsia="hr-HR"/>
        </w:rPr>
        <w:t xml:space="preserve"> promjene </w:t>
      </w:r>
      <w:r w:rsidR="00D0712B">
        <w:rPr>
          <w:rFonts w:ascii="Arial" w:hAnsi="Arial" w:cs="Arial"/>
          <w:sz w:val="24"/>
          <w:szCs w:val="24"/>
          <w:lang w:eastAsia="hr-HR"/>
        </w:rPr>
        <w:t xml:space="preserve">u vrijednosti </w:t>
      </w:r>
      <w:r w:rsidR="00020122" w:rsidRPr="00B62CFF">
        <w:rPr>
          <w:rFonts w:ascii="Arial" w:hAnsi="Arial" w:cs="Arial"/>
          <w:sz w:val="24"/>
          <w:szCs w:val="24"/>
          <w:lang w:eastAsia="hr-HR"/>
        </w:rPr>
        <w:t xml:space="preserve">proizvedene dugotrajne imovine (AOP 005) u iznosu </w:t>
      </w:r>
      <w:r w:rsidRPr="00B62CFF">
        <w:rPr>
          <w:rFonts w:ascii="Arial" w:hAnsi="Arial" w:cs="Arial"/>
          <w:sz w:val="24"/>
          <w:szCs w:val="24"/>
          <w:lang w:eastAsia="hr-HR"/>
        </w:rPr>
        <w:t>1.391 kn</w:t>
      </w:r>
      <w:r w:rsidR="00D0712B">
        <w:rPr>
          <w:rFonts w:ascii="Arial" w:hAnsi="Arial" w:cs="Arial"/>
          <w:sz w:val="24"/>
          <w:szCs w:val="24"/>
          <w:lang w:eastAsia="hr-HR"/>
        </w:rPr>
        <w:t xml:space="preserve"> (rashod opreme).</w:t>
      </w:r>
    </w:p>
    <w:p w14:paraId="1C779354" w14:textId="77777777" w:rsidR="00247008" w:rsidRDefault="00247008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25BB411" w14:textId="77777777" w:rsidR="00D0712B" w:rsidRDefault="00D0712B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lastRenderedPageBreak/>
        <w:t>Promjena</w:t>
      </w:r>
      <w:r w:rsidRPr="00B62CFF">
        <w:rPr>
          <w:rFonts w:ascii="Arial" w:hAnsi="Arial" w:cs="Arial"/>
          <w:bCs/>
          <w:sz w:val="24"/>
          <w:szCs w:val="24"/>
          <w:lang w:eastAsia="hr-HR"/>
        </w:rPr>
        <w:t xml:space="preserve"> u vrijednosti </w:t>
      </w:r>
      <w:r>
        <w:rPr>
          <w:rFonts w:ascii="Arial" w:hAnsi="Arial" w:cs="Arial"/>
          <w:bCs/>
          <w:sz w:val="24"/>
          <w:szCs w:val="24"/>
          <w:lang w:eastAsia="hr-HR"/>
        </w:rPr>
        <w:t xml:space="preserve">financijske </w:t>
      </w:r>
      <w:r w:rsidRPr="00B62CFF">
        <w:rPr>
          <w:rFonts w:ascii="Arial" w:hAnsi="Arial" w:cs="Arial"/>
          <w:bCs/>
          <w:sz w:val="24"/>
          <w:szCs w:val="24"/>
          <w:lang w:eastAsia="hr-HR"/>
        </w:rPr>
        <w:t>imovine (AOP 0</w:t>
      </w:r>
      <w:r>
        <w:rPr>
          <w:rFonts w:ascii="Arial" w:hAnsi="Arial" w:cs="Arial"/>
          <w:bCs/>
          <w:sz w:val="24"/>
          <w:szCs w:val="24"/>
          <w:lang w:eastAsia="hr-HR"/>
        </w:rPr>
        <w:t>10</w:t>
      </w:r>
      <w:r w:rsidRPr="00B62CFF">
        <w:rPr>
          <w:rFonts w:ascii="Arial" w:hAnsi="Arial" w:cs="Arial"/>
          <w:bCs/>
          <w:sz w:val="24"/>
          <w:szCs w:val="24"/>
          <w:lang w:eastAsia="hr-HR"/>
        </w:rPr>
        <w:t>)</w:t>
      </w:r>
      <w:r>
        <w:rPr>
          <w:rFonts w:ascii="Arial" w:hAnsi="Arial" w:cs="Arial"/>
          <w:sz w:val="24"/>
          <w:szCs w:val="24"/>
          <w:lang w:eastAsia="hr-HR"/>
        </w:rPr>
        <w:t xml:space="preserve"> odnosi</w:t>
      </w:r>
      <w:r w:rsidRPr="00B62CFF">
        <w:rPr>
          <w:rFonts w:ascii="Arial" w:hAnsi="Arial" w:cs="Arial"/>
          <w:sz w:val="24"/>
          <w:szCs w:val="24"/>
          <w:lang w:eastAsia="hr-HR"/>
        </w:rPr>
        <w:t xml:space="preserve"> se na</w:t>
      </w:r>
      <w:r>
        <w:rPr>
          <w:rFonts w:ascii="Arial" w:hAnsi="Arial" w:cs="Arial"/>
          <w:sz w:val="24"/>
          <w:szCs w:val="24"/>
          <w:lang w:eastAsia="hr-HR"/>
        </w:rPr>
        <w:t xml:space="preserve"> smanjenje vrijednosti potraživanja za prihode poslovanja u iznosu od 7.082 kn (otpis potraživanja).</w:t>
      </w:r>
    </w:p>
    <w:p w14:paraId="0317ACA6" w14:textId="77777777" w:rsidR="00D0712B" w:rsidRPr="00B62CFF" w:rsidRDefault="00D0712B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E46FFD2" w14:textId="77777777" w:rsidR="00020122" w:rsidRPr="00D0712B" w:rsidRDefault="00247008" w:rsidP="00F235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D0712B">
        <w:rPr>
          <w:rFonts w:ascii="Arial" w:hAnsi="Arial" w:cs="Arial"/>
          <w:bCs/>
          <w:sz w:val="24"/>
          <w:szCs w:val="24"/>
          <w:lang w:eastAsia="hr-HR"/>
        </w:rPr>
        <w:t xml:space="preserve">Promjene u obujmu imovine (AOP 018) </w:t>
      </w:r>
      <w:r w:rsidR="008F5DF4" w:rsidRPr="00D0712B">
        <w:rPr>
          <w:rFonts w:ascii="Arial" w:hAnsi="Arial" w:cs="Arial"/>
          <w:bCs/>
          <w:sz w:val="24"/>
          <w:szCs w:val="24"/>
          <w:lang w:eastAsia="hr-HR"/>
        </w:rPr>
        <w:t xml:space="preserve">u ukupnom iznosu od </w:t>
      </w:r>
      <w:r w:rsidR="00D0712B" w:rsidRPr="00D0712B">
        <w:rPr>
          <w:rFonts w:ascii="Arial" w:hAnsi="Arial" w:cs="Arial"/>
          <w:bCs/>
          <w:sz w:val="24"/>
          <w:szCs w:val="24"/>
          <w:lang w:eastAsia="hr-HR"/>
        </w:rPr>
        <w:t>164.717.282</w:t>
      </w:r>
      <w:r w:rsidR="008F5DF4" w:rsidRPr="00D0712B">
        <w:rPr>
          <w:rFonts w:ascii="Arial" w:hAnsi="Arial" w:cs="Arial"/>
          <w:bCs/>
          <w:sz w:val="24"/>
          <w:szCs w:val="24"/>
          <w:lang w:eastAsia="hr-HR"/>
        </w:rPr>
        <w:t xml:space="preserve"> kn </w:t>
      </w:r>
      <w:r w:rsidRPr="00D0712B">
        <w:rPr>
          <w:rFonts w:ascii="Arial" w:hAnsi="Arial" w:cs="Arial"/>
          <w:sz w:val="24"/>
          <w:szCs w:val="24"/>
          <w:lang w:eastAsia="hr-HR"/>
        </w:rPr>
        <w:t>odnose se na</w:t>
      </w:r>
      <w:r w:rsidR="008F5DF4" w:rsidRPr="00D0712B">
        <w:rPr>
          <w:rFonts w:ascii="Arial" w:hAnsi="Arial" w:cs="Arial"/>
          <w:sz w:val="24"/>
          <w:szCs w:val="24"/>
          <w:lang w:eastAsia="hr-HR"/>
        </w:rPr>
        <w:t>:</w:t>
      </w:r>
    </w:p>
    <w:p w14:paraId="44D0F8E0" w14:textId="77777777" w:rsidR="00020122" w:rsidRPr="00D0712B" w:rsidRDefault="00D0712B" w:rsidP="00020122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D0712B">
        <w:rPr>
          <w:rFonts w:ascii="Arial" w:hAnsi="Arial" w:cs="Arial"/>
          <w:sz w:val="24"/>
          <w:szCs w:val="24"/>
          <w:lang w:eastAsia="hr-HR"/>
        </w:rPr>
        <w:t>smanjenje</w:t>
      </w:r>
      <w:r w:rsidR="00020122" w:rsidRPr="00D0712B">
        <w:rPr>
          <w:rFonts w:ascii="Arial" w:hAnsi="Arial" w:cs="Arial"/>
          <w:sz w:val="24"/>
          <w:szCs w:val="24"/>
          <w:lang w:eastAsia="hr-HR"/>
        </w:rPr>
        <w:t xml:space="preserve"> promjene u obujmu </w:t>
      </w:r>
      <w:r w:rsidRPr="00D0712B">
        <w:rPr>
          <w:rFonts w:ascii="Arial" w:hAnsi="Arial" w:cs="Arial"/>
          <w:sz w:val="24"/>
          <w:szCs w:val="24"/>
          <w:lang w:eastAsia="hr-HR"/>
        </w:rPr>
        <w:t>proizvedene dugotrajne imovine (AOP 021</w:t>
      </w:r>
      <w:r w:rsidR="00020122" w:rsidRPr="00D0712B">
        <w:rPr>
          <w:rFonts w:ascii="Arial" w:hAnsi="Arial" w:cs="Arial"/>
          <w:sz w:val="24"/>
          <w:szCs w:val="24"/>
          <w:lang w:eastAsia="hr-HR"/>
        </w:rPr>
        <w:t xml:space="preserve">) u iznosu od </w:t>
      </w:r>
      <w:r w:rsidRPr="00D0712B">
        <w:rPr>
          <w:rFonts w:ascii="Arial" w:hAnsi="Arial" w:cs="Arial"/>
          <w:sz w:val="24"/>
          <w:szCs w:val="24"/>
          <w:lang w:eastAsia="hr-HR"/>
        </w:rPr>
        <w:t>164.439.937</w:t>
      </w:r>
      <w:r w:rsidR="00020122" w:rsidRPr="00D0712B">
        <w:rPr>
          <w:rFonts w:ascii="Arial" w:hAnsi="Arial" w:cs="Arial"/>
          <w:sz w:val="24"/>
          <w:szCs w:val="24"/>
          <w:lang w:eastAsia="hr-HR"/>
        </w:rPr>
        <w:t xml:space="preserve"> kn</w:t>
      </w:r>
      <w:r>
        <w:rPr>
          <w:rFonts w:ascii="Arial" w:hAnsi="Arial" w:cs="Arial"/>
          <w:sz w:val="24"/>
          <w:szCs w:val="24"/>
          <w:lang w:eastAsia="hr-HR"/>
        </w:rPr>
        <w:t xml:space="preserve"> (prijenos vlasništva domova umirovljenika; manjak informatičke opreme i rashod opreme uništene u potresu)</w:t>
      </w:r>
      <w:r w:rsidRPr="00D0712B">
        <w:rPr>
          <w:rFonts w:ascii="Arial" w:hAnsi="Arial" w:cs="Arial"/>
          <w:sz w:val="24"/>
          <w:szCs w:val="24"/>
          <w:lang w:eastAsia="hr-HR"/>
        </w:rPr>
        <w:t xml:space="preserve"> i</w:t>
      </w:r>
    </w:p>
    <w:p w14:paraId="05303896" w14:textId="5D94EE6D" w:rsidR="00D80CF1" w:rsidRDefault="00D0712B" w:rsidP="00D80CF1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D0712B">
        <w:rPr>
          <w:rFonts w:ascii="Arial" w:hAnsi="Arial" w:cs="Arial"/>
          <w:sz w:val="24"/>
          <w:szCs w:val="24"/>
          <w:lang w:eastAsia="hr-HR"/>
        </w:rPr>
        <w:t>smanjenje</w:t>
      </w:r>
      <w:r w:rsidR="00020122" w:rsidRPr="00D0712B">
        <w:rPr>
          <w:rFonts w:ascii="Arial" w:hAnsi="Arial" w:cs="Arial"/>
          <w:sz w:val="24"/>
          <w:szCs w:val="24"/>
          <w:lang w:eastAsia="hr-HR"/>
        </w:rPr>
        <w:t xml:space="preserve"> promjene u obujmu </w:t>
      </w:r>
      <w:r w:rsidRPr="00D0712B">
        <w:rPr>
          <w:rFonts w:ascii="Arial" w:hAnsi="Arial" w:cs="Arial"/>
          <w:sz w:val="24"/>
          <w:szCs w:val="24"/>
          <w:lang w:eastAsia="hr-HR"/>
        </w:rPr>
        <w:t>financijske imovine</w:t>
      </w:r>
      <w:r w:rsidR="00020122" w:rsidRPr="00D0712B">
        <w:rPr>
          <w:rFonts w:ascii="Arial" w:hAnsi="Arial" w:cs="Arial"/>
          <w:sz w:val="24"/>
          <w:szCs w:val="24"/>
          <w:lang w:eastAsia="hr-HR"/>
        </w:rPr>
        <w:t xml:space="preserve"> (AOP </w:t>
      </w:r>
      <w:r w:rsidRPr="00D0712B">
        <w:rPr>
          <w:rFonts w:ascii="Arial" w:hAnsi="Arial" w:cs="Arial"/>
          <w:sz w:val="24"/>
          <w:szCs w:val="24"/>
          <w:lang w:eastAsia="hr-HR"/>
        </w:rPr>
        <w:t>026</w:t>
      </w:r>
      <w:r w:rsidR="00020122" w:rsidRPr="00D0712B">
        <w:rPr>
          <w:rFonts w:ascii="Arial" w:hAnsi="Arial" w:cs="Arial"/>
          <w:sz w:val="24"/>
          <w:szCs w:val="24"/>
          <w:lang w:eastAsia="hr-HR"/>
        </w:rPr>
        <w:t xml:space="preserve">) u iznosu od </w:t>
      </w:r>
      <w:r w:rsidRPr="00D0712B">
        <w:rPr>
          <w:rFonts w:ascii="Arial" w:hAnsi="Arial" w:cs="Arial"/>
          <w:sz w:val="24"/>
          <w:szCs w:val="24"/>
          <w:lang w:eastAsia="hr-HR"/>
        </w:rPr>
        <w:t>277.325 kn</w:t>
      </w:r>
      <w:r>
        <w:rPr>
          <w:rFonts w:ascii="Arial" w:hAnsi="Arial" w:cs="Arial"/>
          <w:sz w:val="24"/>
          <w:szCs w:val="24"/>
          <w:lang w:eastAsia="hr-HR"/>
        </w:rPr>
        <w:t xml:space="preserve"> (otpis potraživanja: </w:t>
      </w:r>
      <w:r w:rsidR="00DA33D3" w:rsidRPr="009E4E89">
        <w:rPr>
          <w:rFonts w:ascii="Arial" w:hAnsi="Arial" w:cs="Arial"/>
          <w:sz w:val="24"/>
          <w:szCs w:val="24"/>
          <w:lang w:eastAsia="hr-HR"/>
        </w:rPr>
        <w:t>nepripadno isplaćena mirovinska primanja</w:t>
      </w:r>
      <w:r w:rsidR="009E4E89" w:rsidRPr="009E4E89">
        <w:rPr>
          <w:rFonts w:ascii="Arial" w:hAnsi="Arial" w:cs="Arial"/>
          <w:sz w:val="24"/>
          <w:szCs w:val="24"/>
          <w:lang w:eastAsia="hr-HR"/>
        </w:rPr>
        <w:t xml:space="preserve"> i </w:t>
      </w:r>
      <w:r w:rsidRPr="009E4E89">
        <w:rPr>
          <w:rFonts w:ascii="Arial" w:hAnsi="Arial" w:cs="Arial"/>
          <w:sz w:val="24"/>
          <w:szCs w:val="24"/>
          <w:lang w:eastAsia="hr-HR"/>
        </w:rPr>
        <w:t>obiteljska davanja</w:t>
      </w:r>
      <w:r w:rsidR="009E4E89" w:rsidRPr="009E4E89">
        <w:rPr>
          <w:rFonts w:ascii="Arial" w:hAnsi="Arial" w:cs="Arial"/>
          <w:sz w:val="24"/>
          <w:szCs w:val="24"/>
          <w:lang w:eastAsia="hr-HR"/>
        </w:rPr>
        <w:t>, naknade šteta, zakupnine, najam stanova, usluga obustave iz mirovine i zatezne kamate</w:t>
      </w:r>
      <w:r>
        <w:rPr>
          <w:rFonts w:ascii="Arial" w:hAnsi="Arial" w:cs="Arial"/>
          <w:sz w:val="24"/>
          <w:szCs w:val="24"/>
          <w:lang w:eastAsia="hr-HR"/>
        </w:rPr>
        <w:t>)</w:t>
      </w:r>
      <w:r w:rsidRPr="00D0712B">
        <w:rPr>
          <w:rFonts w:ascii="Arial" w:hAnsi="Arial" w:cs="Arial"/>
          <w:sz w:val="24"/>
          <w:szCs w:val="24"/>
          <w:lang w:eastAsia="hr-HR"/>
        </w:rPr>
        <w:t>.</w:t>
      </w:r>
    </w:p>
    <w:p w14:paraId="358BABF5" w14:textId="6A844347" w:rsidR="00D80CF1" w:rsidRDefault="00D80CF1" w:rsidP="00D80C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6F15E244" w14:textId="3C9A4135" w:rsidR="00D80CF1" w:rsidRDefault="00D80CF1" w:rsidP="00D80C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4C4713D" w14:textId="77777777" w:rsidR="00D80CF1" w:rsidRPr="00D80CF1" w:rsidRDefault="00D80CF1" w:rsidP="00D80C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8B0879D" w14:textId="77777777" w:rsidR="00247008" w:rsidRPr="008D18FD" w:rsidRDefault="00247008" w:rsidP="0024700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IV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ab/>
        <w:t>Bilješke uz Izvještaj o obvezama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</w:t>
      </w:r>
    </w:p>
    <w:p w14:paraId="674F73D1" w14:textId="77777777" w:rsidR="00247008" w:rsidRPr="008D18FD" w:rsidRDefault="00247008" w:rsidP="0024700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>za razdoblje od 1. siječnja do 31. prosinca 20</w:t>
      </w:r>
      <w:r w:rsidR="00D74C6F">
        <w:rPr>
          <w:rFonts w:ascii="Arial" w:eastAsia="Times New Roman" w:hAnsi="Arial" w:cs="Times New Roman"/>
          <w:b/>
          <w:sz w:val="28"/>
          <w:szCs w:val="28"/>
          <w:lang w:eastAsia="hr-HR"/>
        </w:rPr>
        <w:t>2</w:t>
      </w:r>
      <w:r w:rsidR="001D7054">
        <w:rPr>
          <w:rFonts w:ascii="Arial" w:eastAsia="Times New Roman" w:hAnsi="Arial" w:cs="Times New Roman"/>
          <w:b/>
          <w:sz w:val="28"/>
          <w:szCs w:val="28"/>
          <w:lang w:eastAsia="hr-HR"/>
        </w:rPr>
        <w:t>1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. </w:t>
      </w:r>
    </w:p>
    <w:p w14:paraId="6E1AF456" w14:textId="77777777" w:rsidR="00247008" w:rsidRPr="008D18FD" w:rsidRDefault="00247008" w:rsidP="002470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B1C7829" w14:textId="77777777" w:rsidR="00247008" w:rsidRPr="0085309E" w:rsidRDefault="00247008" w:rsidP="002470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309E">
        <w:rPr>
          <w:rFonts w:ascii="Arial" w:eastAsia="Times New Roman" w:hAnsi="Arial" w:cs="Arial"/>
          <w:sz w:val="24"/>
          <w:szCs w:val="24"/>
          <w:lang w:eastAsia="hr-HR"/>
        </w:rPr>
        <w:t xml:space="preserve">Ukupne </w:t>
      </w:r>
      <w:r w:rsidR="00EA423E" w:rsidRPr="0085309E">
        <w:rPr>
          <w:rFonts w:ascii="Arial" w:eastAsia="Times New Roman" w:hAnsi="Arial" w:cs="Arial"/>
          <w:sz w:val="24"/>
          <w:szCs w:val="24"/>
          <w:lang w:eastAsia="hr-HR"/>
        </w:rPr>
        <w:t>obveze (AOP 03</w:t>
      </w:r>
      <w:r w:rsidR="0085309E" w:rsidRPr="0085309E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EA423E" w:rsidRPr="0085309E">
        <w:rPr>
          <w:rFonts w:ascii="Arial" w:eastAsia="Times New Roman" w:hAnsi="Arial" w:cs="Arial"/>
          <w:sz w:val="24"/>
          <w:szCs w:val="24"/>
          <w:lang w:eastAsia="hr-HR"/>
        </w:rPr>
        <w:t>) na dan 3</w:t>
      </w:r>
      <w:r w:rsidR="003E3829" w:rsidRPr="0085309E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301AD6" w:rsidRPr="0085309E">
        <w:rPr>
          <w:rFonts w:ascii="Arial" w:eastAsia="Times New Roman" w:hAnsi="Arial" w:cs="Arial"/>
          <w:sz w:val="24"/>
          <w:szCs w:val="24"/>
          <w:lang w:eastAsia="hr-HR"/>
        </w:rPr>
        <w:t>.12.202</w:t>
      </w:r>
      <w:r w:rsidR="001D7054" w:rsidRPr="0085309E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EA423E" w:rsidRPr="0085309E">
        <w:rPr>
          <w:rFonts w:ascii="Arial" w:eastAsia="Times New Roman" w:hAnsi="Arial" w:cs="Arial"/>
          <w:sz w:val="24"/>
          <w:szCs w:val="24"/>
          <w:lang w:eastAsia="hr-HR"/>
        </w:rPr>
        <w:t xml:space="preserve">. iznose </w:t>
      </w:r>
      <w:r w:rsidR="0085309E" w:rsidRPr="0085309E">
        <w:rPr>
          <w:rFonts w:ascii="Arial" w:eastAsia="Times New Roman" w:hAnsi="Arial" w:cs="Arial"/>
          <w:sz w:val="24"/>
          <w:szCs w:val="24"/>
          <w:lang w:eastAsia="hr-HR"/>
        </w:rPr>
        <w:t>4.154.407.563</w:t>
      </w:r>
      <w:r w:rsidR="00EA423E" w:rsidRPr="0085309E">
        <w:rPr>
          <w:rFonts w:ascii="Arial" w:eastAsia="Times New Roman" w:hAnsi="Arial" w:cs="Arial"/>
          <w:sz w:val="24"/>
          <w:szCs w:val="24"/>
          <w:lang w:eastAsia="hr-HR"/>
        </w:rPr>
        <w:t xml:space="preserve"> kn, od čega su nedospjele u iznosu od </w:t>
      </w:r>
      <w:r w:rsidR="00CB5748" w:rsidRPr="0085309E">
        <w:rPr>
          <w:rFonts w:ascii="Arial" w:eastAsia="Times New Roman" w:hAnsi="Arial" w:cs="Arial"/>
          <w:sz w:val="24"/>
          <w:szCs w:val="24"/>
          <w:lang w:eastAsia="hr-HR"/>
        </w:rPr>
        <w:t>4.</w:t>
      </w:r>
      <w:r w:rsidR="0085309E" w:rsidRPr="0085309E">
        <w:rPr>
          <w:rFonts w:ascii="Arial" w:eastAsia="Times New Roman" w:hAnsi="Arial" w:cs="Arial"/>
          <w:sz w:val="24"/>
          <w:szCs w:val="24"/>
          <w:lang w:eastAsia="hr-HR"/>
        </w:rPr>
        <w:t>154.264.227</w:t>
      </w:r>
      <w:r w:rsidR="004B4702" w:rsidRPr="0085309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A423E" w:rsidRPr="0085309E">
        <w:rPr>
          <w:rFonts w:ascii="Arial" w:eastAsia="Times New Roman" w:hAnsi="Arial" w:cs="Arial"/>
          <w:sz w:val="24"/>
          <w:szCs w:val="24"/>
          <w:lang w:eastAsia="hr-HR"/>
        </w:rPr>
        <w:t>kn (AOP 09</w:t>
      </w:r>
      <w:r w:rsidR="0085309E" w:rsidRPr="0085309E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EA423E" w:rsidRPr="0085309E">
        <w:rPr>
          <w:rFonts w:ascii="Arial" w:eastAsia="Times New Roman" w:hAnsi="Arial" w:cs="Arial"/>
          <w:sz w:val="24"/>
          <w:szCs w:val="24"/>
          <w:lang w:eastAsia="hr-HR"/>
        </w:rPr>
        <w:t xml:space="preserve">), a dospjele iznose </w:t>
      </w:r>
      <w:r w:rsidR="0085309E" w:rsidRPr="0085309E">
        <w:rPr>
          <w:rFonts w:ascii="Arial" w:eastAsia="Times New Roman" w:hAnsi="Arial" w:cs="Arial"/>
          <w:sz w:val="24"/>
          <w:szCs w:val="24"/>
          <w:lang w:eastAsia="hr-HR"/>
        </w:rPr>
        <w:t>143.336</w:t>
      </w:r>
      <w:r w:rsidR="00EA423E" w:rsidRPr="0085309E">
        <w:rPr>
          <w:rFonts w:ascii="Arial" w:eastAsia="Times New Roman" w:hAnsi="Arial" w:cs="Arial"/>
          <w:sz w:val="24"/>
          <w:szCs w:val="24"/>
          <w:lang w:eastAsia="hr-HR"/>
        </w:rPr>
        <w:t xml:space="preserve"> kn (AOP 03</w:t>
      </w:r>
      <w:r w:rsidR="0085309E" w:rsidRPr="0085309E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EA423E" w:rsidRPr="0085309E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85309E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2E3A8C8B" w14:textId="77777777" w:rsidR="00247008" w:rsidRPr="0085309E" w:rsidRDefault="00247008" w:rsidP="002470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2268"/>
      </w:tblGrid>
      <w:tr w:rsidR="00247008" w:rsidRPr="0085309E" w14:paraId="69C005C6" w14:textId="77777777" w:rsidTr="007B2464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72E8D8F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14:paraId="6FF9715A" w14:textId="77777777" w:rsidR="00247008" w:rsidRPr="0085309E" w:rsidRDefault="00247008" w:rsidP="001D705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Stanje nedospjelih obveza na kraju </w:t>
            </w:r>
            <w:r w:rsidR="00301AD6"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izvještajnog razdoblja 31.12.202</w:t>
            </w:r>
            <w:r w:rsidR="001D7054"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</w:tcPr>
          <w:p w14:paraId="4F7E71B2" w14:textId="77777777" w:rsidR="00247008" w:rsidRPr="0085309E" w:rsidRDefault="00247008" w:rsidP="007B2464">
            <w:pPr>
              <w:tabs>
                <w:tab w:val="decimal" w:pos="1881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40DC9800" w14:textId="77777777" w:rsidR="00247008" w:rsidRPr="0085309E" w:rsidRDefault="0085309E" w:rsidP="007B2464">
            <w:pPr>
              <w:tabs>
                <w:tab w:val="decimal" w:pos="1881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4.154.264.227</w:t>
            </w:r>
          </w:p>
        </w:tc>
      </w:tr>
      <w:tr w:rsidR="00247008" w:rsidRPr="001D7054" w14:paraId="6088EDD1" w14:textId="77777777" w:rsidTr="007B2464">
        <w:tc>
          <w:tcPr>
            <w:tcW w:w="709" w:type="dxa"/>
            <w:tcBorders>
              <w:top w:val="nil"/>
              <w:left w:val="nil"/>
            </w:tcBorders>
          </w:tcPr>
          <w:p w14:paraId="06AA6B9A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14:paraId="52EEB149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Međusobne obveze proračunskih korisnika</w:t>
            </w:r>
          </w:p>
        </w:tc>
        <w:tc>
          <w:tcPr>
            <w:tcW w:w="2268" w:type="dxa"/>
          </w:tcPr>
          <w:p w14:paraId="2A141C28" w14:textId="77777777" w:rsidR="00247008" w:rsidRPr="0085309E" w:rsidRDefault="0085309E" w:rsidP="001F20C0">
            <w:pPr>
              <w:tabs>
                <w:tab w:val="decimal" w:pos="1881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46.093.380</w:t>
            </w:r>
          </w:p>
        </w:tc>
      </w:tr>
      <w:tr w:rsidR="00247008" w:rsidRPr="001D7054" w14:paraId="6935ECD3" w14:textId="77777777" w:rsidTr="007B2464">
        <w:tc>
          <w:tcPr>
            <w:tcW w:w="709" w:type="dxa"/>
          </w:tcPr>
          <w:p w14:paraId="0018491D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4961" w:type="dxa"/>
          </w:tcPr>
          <w:p w14:paraId="3EB99D60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2268" w:type="dxa"/>
          </w:tcPr>
          <w:p w14:paraId="71D73C6C" w14:textId="77777777" w:rsidR="00247008" w:rsidRPr="0085309E" w:rsidRDefault="00CB5748" w:rsidP="0085309E">
            <w:pPr>
              <w:tabs>
                <w:tab w:val="decimal" w:pos="1881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  <w:r w:rsidR="0085309E"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096.479.378</w:t>
            </w:r>
          </w:p>
        </w:tc>
      </w:tr>
      <w:tr w:rsidR="00247008" w:rsidRPr="001D7054" w14:paraId="570C982E" w14:textId="77777777" w:rsidTr="007B2464">
        <w:tc>
          <w:tcPr>
            <w:tcW w:w="709" w:type="dxa"/>
          </w:tcPr>
          <w:p w14:paraId="54CB4294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24 </w:t>
            </w:r>
          </w:p>
        </w:tc>
        <w:tc>
          <w:tcPr>
            <w:tcW w:w="4961" w:type="dxa"/>
          </w:tcPr>
          <w:p w14:paraId="14C5FF23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nabavu nefinancijske imovine</w:t>
            </w:r>
          </w:p>
        </w:tc>
        <w:tc>
          <w:tcPr>
            <w:tcW w:w="2268" w:type="dxa"/>
          </w:tcPr>
          <w:p w14:paraId="0AD98D40" w14:textId="77777777" w:rsidR="00247008" w:rsidRPr="0085309E" w:rsidRDefault="0085309E" w:rsidP="007B2464">
            <w:pPr>
              <w:tabs>
                <w:tab w:val="decimal" w:pos="1881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9.774</w:t>
            </w:r>
          </w:p>
        </w:tc>
      </w:tr>
      <w:tr w:rsidR="00247008" w:rsidRPr="001D7054" w14:paraId="10515B5D" w14:textId="77777777" w:rsidTr="007B2464">
        <w:tc>
          <w:tcPr>
            <w:tcW w:w="709" w:type="dxa"/>
          </w:tcPr>
          <w:p w14:paraId="193704F0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4961" w:type="dxa"/>
          </w:tcPr>
          <w:p w14:paraId="6EC53810" w14:textId="77777777" w:rsidR="00247008" w:rsidRPr="0085309E" w:rsidRDefault="00247008" w:rsidP="007B246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530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financijsku imovinu</w:t>
            </w:r>
          </w:p>
        </w:tc>
        <w:tc>
          <w:tcPr>
            <w:tcW w:w="2268" w:type="dxa"/>
          </w:tcPr>
          <w:p w14:paraId="1F04A597" w14:textId="77777777" w:rsidR="00247008" w:rsidRPr="0085309E" w:rsidRDefault="0085309E" w:rsidP="007B2464">
            <w:pPr>
              <w:tabs>
                <w:tab w:val="decimal" w:pos="1881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11.681.695</w:t>
            </w:r>
          </w:p>
        </w:tc>
      </w:tr>
    </w:tbl>
    <w:p w14:paraId="1C2AB988" w14:textId="77777777" w:rsidR="00B832C4" w:rsidRDefault="00B832C4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2E1C5978" w14:textId="77777777" w:rsidR="006B7D1E" w:rsidRDefault="006B7D1E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10A119E0" w14:textId="77777777" w:rsidR="006B7D1E" w:rsidRPr="00D73BF4" w:rsidRDefault="006B7D1E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3BF4">
        <w:rPr>
          <w:rFonts w:ascii="Arial" w:eastAsia="Times New Roman" w:hAnsi="Arial" w:cs="Arial"/>
          <w:sz w:val="24"/>
          <w:szCs w:val="24"/>
          <w:lang w:eastAsia="hr-HR"/>
        </w:rPr>
        <w:t xml:space="preserve">Najviše dospjelih, a neplaćenih obveza na dan 31.12.2021. odnosi se na obveze za materijalne rashode (AOP 052) prekoračenja do </w:t>
      </w:r>
      <w:r w:rsidR="0085309E" w:rsidRPr="00D73BF4">
        <w:rPr>
          <w:rFonts w:ascii="Arial" w:eastAsia="Times New Roman" w:hAnsi="Arial" w:cs="Arial"/>
          <w:sz w:val="24"/>
          <w:szCs w:val="24"/>
          <w:lang w:eastAsia="hr-HR"/>
        </w:rPr>
        <w:t xml:space="preserve">60 dana koje </w:t>
      </w:r>
      <w:r w:rsidRPr="00D73BF4">
        <w:rPr>
          <w:rFonts w:ascii="Arial" w:eastAsia="Times New Roman" w:hAnsi="Arial" w:cs="Arial"/>
          <w:sz w:val="24"/>
          <w:szCs w:val="24"/>
          <w:lang w:eastAsia="hr-HR"/>
        </w:rPr>
        <w:t xml:space="preserve">iznose </w:t>
      </w:r>
      <w:r w:rsidR="0085309E" w:rsidRPr="00D73BF4">
        <w:rPr>
          <w:rFonts w:ascii="Arial" w:eastAsia="Times New Roman" w:hAnsi="Arial" w:cs="Arial"/>
          <w:sz w:val="24"/>
          <w:szCs w:val="24"/>
          <w:lang w:eastAsia="hr-HR"/>
        </w:rPr>
        <w:t>139.579 kn</w:t>
      </w:r>
      <w:r w:rsidRPr="00D73BF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F6A7295" w14:textId="77777777" w:rsidR="006B7D1E" w:rsidRPr="00D73BF4" w:rsidRDefault="006B7D1E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3BF4">
        <w:rPr>
          <w:rFonts w:ascii="Arial" w:eastAsia="Times New Roman" w:hAnsi="Arial" w:cs="Arial"/>
          <w:sz w:val="24"/>
          <w:szCs w:val="24"/>
          <w:lang w:eastAsia="hr-HR"/>
        </w:rPr>
        <w:t>S danom 31.12.2021. Zavod nije imao prekoračenja dospjelih obveza preko 360 dana.</w:t>
      </w:r>
    </w:p>
    <w:p w14:paraId="01BA6732" w14:textId="77777777" w:rsidR="004B4702" w:rsidRDefault="004B4702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67158AF4" w14:textId="77777777" w:rsidR="006B7D1E" w:rsidRDefault="006B7D1E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4080AFC6" w14:textId="77777777" w:rsidR="006B7D1E" w:rsidRPr="000E35B1" w:rsidRDefault="006B7D1E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E35B1">
        <w:rPr>
          <w:rFonts w:ascii="Arial" w:eastAsia="Times New Roman" w:hAnsi="Arial" w:cs="Arial"/>
          <w:sz w:val="24"/>
          <w:szCs w:val="24"/>
          <w:lang w:eastAsia="hr-HR"/>
        </w:rPr>
        <w:t>Višegodišnji ugovori</w:t>
      </w:r>
    </w:p>
    <w:p w14:paraId="23E41673" w14:textId="77777777" w:rsidR="006B7D1E" w:rsidRPr="001D7054" w:rsidRDefault="006B7D1E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003DF340" w14:textId="77777777" w:rsidR="00964935" w:rsidRPr="00144211" w:rsidRDefault="00BB62DB" w:rsidP="00BB6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44211">
        <w:rPr>
          <w:rFonts w:ascii="Arial" w:eastAsia="Times New Roman" w:hAnsi="Arial" w:cs="Arial"/>
          <w:sz w:val="24"/>
          <w:szCs w:val="24"/>
          <w:lang w:eastAsia="hr-HR"/>
        </w:rPr>
        <w:t>U 2018. godini Zavod je od Erste &amp; Steiermarkische S-leasing d.o.o. realizirao financijski leasing kroz dva ugovora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za nabavu</w:t>
      </w:r>
      <w:r w:rsidR="009E4E89">
        <w:rPr>
          <w:rFonts w:ascii="Arial" w:eastAsia="Times New Roman" w:hAnsi="Arial" w:cs="Arial"/>
          <w:sz w:val="24"/>
          <w:szCs w:val="24"/>
          <w:lang w:eastAsia="hr-HR"/>
        </w:rPr>
        <w:t>, s uvjetima plaćanja na 48 rata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63A99DF0" w14:textId="77777777" w:rsidR="00964935" w:rsidRPr="00144211" w:rsidRDefault="00BB62DB" w:rsidP="0096493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44211">
        <w:rPr>
          <w:rFonts w:ascii="Arial" w:eastAsia="Times New Roman" w:hAnsi="Arial" w:cs="Arial"/>
          <w:sz w:val="24"/>
          <w:szCs w:val="24"/>
          <w:lang w:eastAsia="hr-HR"/>
        </w:rPr>
        <w:t>informatičke opreme – grupa A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u vrijednosti od 4.371.633 kn, te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je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s danom 31.12.20</w:t>
      </w:r>
      <w:r w:rsidR="00DF6E29" w:rsidRPr="00144211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>. otplaćen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45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rat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i saldo</w:t>
      </w:r>
      <w:r w:rsidR="003E3829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iznosi </w:t>
      </w:r>
      <w:r w:rsidR="00144211" w:rsidRPr="00144211">
        <w:rPr>
          <w:rFonts w:ascii="Arial" w:eastAsia="Times New Roman" w:hAnsi="Arial" w:cs="Arial"/>
          <w:sz w:val="24"/>
          <w:szCs w:val="24"/>
          <w:lang w:eastAsia="hr-HR"/>
        </w:rPr>
        <w:t>302.233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kn i</w:t>
      </w:r>
    </w:p>
    <w:p w14:paraId="7D1CE929" w14:textId="77777777" w:rsidR="00BB62DB" w:rsidRPr="00144211" w:rsidRDefault="00BB62DB" w:rsidP="0096493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infrastrukturne opreme – grupa B u vrijednosti od </w:t>
      </w:r>
      <w:r w:rsidR="00964935" w:rsidRPr="00144211">
        <w:rPr>
          <w:rFonts w:ascii="Arial" w:eastAsia="Times New Roman" w:hAnsi="Arial" w:cs="Arial"/>
          <w:sz w:val="24"/>
          <w:szCs w:val="24"/>
          <w:lang w:eastAsia="hr-HR"/>
        </w:rPr>
        <w:t>3.011.909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kn, te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je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s danom 31.12.20</w:t>
      </w:r>
      <w:r w:rsidR="00DF6E29" w:rsidRPr="00144211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>. otplaćen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45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rat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i saldo</w:t>
      </w:r>
      <w:r w:rsidR="003E3829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iznosi </w:t>
      </w:r>
      <w:r w:rsidR="00144211" w:rsidRPr="00144211">
        <w:rPr>
          <w:rFonts w:ascii="Arial" w:eastAsia="Times New Roman" w:hAnsi="Arial" w:cs="Arial"/>
          <w:sz w:val="24"/>
          <w:szCs w:val="24"/>
          <w:lang w:eastAsia="hr-HR"/>
        </w:rPr>
        <w:t>208.927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14:paraId="5929C47A" w14:textId="77777777" w:rsidR="00FB49F0" w:rsidRPr="00144211" w:rsidRDefault="00FB49F0" w:rsidP="00BB6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635C74" w14:textId="77777777" w:rsidR="00247008" w:rsidRPr="00144211" w:rsidRDefault="00FB49F0" w:rsidP="00FB4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U 2019. godini Zavod je od Erste &amp; Steiermarkische S-leasing d.o.o. realizirao financijski leasing za nabavu informatičke </w:t>
      </w:r>
      <w:r w:rsidR="00EF3C27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i infrastrukturne 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opreme u vrijednosti od 8.496.750 kn, s uvjetima plaćanja na 48 rata, te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je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F3C27" w:rsidRPr="00144211">
        <w:rPr>
          <w:rFonts w:ascii="Arial" w:eastAsia="Times New Roman" w:hAnsi="Arial" w:cs="Arial"/>
          <w:sz w:val="24"/>
          <w:szCs w:val="24"/>
          <w:lang w:eastAsia="hr-HR"/>
        </w:rPr>
        <w:t>s danom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3</w:t>
      </w:r>
      <w:r w:rsidR="009317ED" w:rsidRPr="0014421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9317ED" w:rsidRPr="00144211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>.20</w:t>
      </w:r>
      <w:r w:rsidR="00DF6E29" w:rsidRPr="00144211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>. otplaćen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35</w:t>
      </w:r>
      <w:r w:rsidR="00CB5748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rat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i saldo iznosi </w:t>
      </w:r>
      <w:r w:rsidR="00144211" w:rsidRPr="00144211">
        <w:rPr>
          <w:rFonts w:ascii="Arial" w:eastAsia="Times New Roman" w:hAnsi="Arial" w:cs="Arial"/>
          <w:sz w:val="24"/>
          <w:szCs w:val="24"/>
          <w:lang w:eastAsia="hr-HR"/>
        </w:rPr>
        <w:t>2.435.424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14:paraId="28DEA9B4" w14:textId="77777777" w:rsidR="009317ED" w:rsidRPr="00144211" w:rsidRDefault="009317ED" w:rsidP="00FB4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2136E3" w14:textId="77777777" w:rsidR="009317ED" w:rsidRPr="00144211" w:rsidRDefault="009317ED" w:rsidP="00931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U 2019. godini Zavod je od UniCredit Leasing Croatia d.o.o. realizirao financijski leasing za </w:t>
      </w:r>
      <w:r w:rsidR="00EF3C27" w:rsidRPr="00144211">
        <w:rPr>
          <w:rFonts w:ascii="Arial" w:eastAsia="Times New Roman" w:hAnsi="Arial" w:cs="Arial"/>
          <w:sz w:val="24"/>
          <w:szCs w:val="24"/>
          <w:lang w:eastAsia="hr-HR"/>
        </w:rPr>
        <w:t>nabavu službenih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vozila kroz 18 ugovora za nabavu</w:t>
      </w:r>
      <w:r w:rsidR="00EF3C27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. Nabavljeno je 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7 osobnih </w:t>
      </w:r>
      <w:r w:rsidR="00EF3C27" w:rsidRPr="00144211">
        <w:rPr>
          <w:rFonts w:ascii="Arial" w:eastAsia="Times New Roman" w:hAnsi="Arial" w:cs="Arial"/>
          <w:sz w:val="24"/>
          <w:szCs w:val="24"/>
          <w:lang w:eastAsia="hr-HR"/>
        </w:rPr>
        <w:t>i 11 kombi vozila</w:t>
      </w:r>
      <w:r w:rsidR="009E4E89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EF3C27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ukupnoj 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vrijednosti od </w:t>
      </w:r>
      <w:r w:rsidR="00EF3C27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2.607.491 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kn, </w:t>
      </w:r>
      <w:r w:rsidR="009E4E89">
        <w:rPr>
          <w:rFonts w:ascii="Arial" w:eastAsia="Times New Roman" w:hAnsi="Arial" w:cs="Arial"/>
          <w:sz w:val="24"/>
          <w:szCs w:val="24"/>
          <w:lang w:eastAsia="hr-HR"/>
        </w:rPr>
        <w:t>s uvjetima plaćanja na 48 rata,</w:t>
      </w:r>
      <w:r w:rsidR="009E4E89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te </w:t>
      </w:r>
      <w:r w:rsidR="00DF6E29" w:rsidRPr="00144211">
        <w:rPr>
          <w:rFonts w:ascii="Arial" w:eastAsia="Times New Roman" w:hAnsi="Arial" w:cs="Arial"/>
          <w:sz w:val="24"/>
          <w:szCs w:val="24"/>
          <w:lang w:eastAsia="hr-HR"/>
        </w:rPr>
        <w:t>je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s danom 31.12.20</w:t>
      </w:r>
      <w:r w:rsidR="00DF6E29" w:rsidRPr="00144211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>. otplaćen</w:t>
      </w:r>
      <w:r w:rsidR="00DF6E29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o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26</w:t>
      </w:r>
      <w:r w:rsidR="00DF6E29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>rat</w:t>
      </w:r>
      <w:r w:rsidR="00DF6E29" w:rsidRPr="00144211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i saldo iznosi </w:t>
      </w:r>
      <w:r w:rsidR="00144211" w:rsidRPr="00144211">
        <w:rPr>
          <w:rFonts w:ascii="Arial" w:eastAsia="Times New Roman" w:hAnsi="Arial" w:cs="Arial"/>
          <w:sz w:val="24"/>
          <w:szCs w:val="24"/>
          <w:lang w:eastAsia="hr-HR"/>
        </w:rPr>
        <w:t>1.240.508</w:t>
      </w:r>
      <w:r w:rsidR="00EF3C27"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14:paraId="7243436E" w14:textId="77777777" w:rsidR="001D7054" w:rsidRPr="00144211" w:rsidRDefault="001D7054" w:rsidP="00931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7ED02C" w14:textId="77777777" w:rsidR="001D7054" w:rsidRPr="009317ED" w:rsidRDefault="001D7054" w:rsidP="00931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U 2021. godini Zavod je od od Erste &amp; Steiermarkische S-leasing d.o.o. realizirao financijski leasing za nabavu informatičke opreme u vrijednosti od 9.095.591 kn, s uvjetima plaćanja na 48 rata, te je s danom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31.12.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2021. otplaćeno </w:t>
      </w:r>
      <w:r w:rsidR="009F3A2E" w:rsidRPr="00144211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rata i saldo iznosi </w:t>
      </w:r>
      <w:r w:rsidR="00144211" w:rsidRPr="00144211">
        <w:rPr>
          <w:rFonts w:ascii="Arial" w:eastAsia="Times New Roman" w:hAnsi="Arial" w:cs="Arial"/>
          <w:sz w:val="24"/>
          <w:szCs w:val="24"/>
          <w:lang w:eastAsia="hr-HR"/>
        </w:rPr>
        <w:t>7.494.603</w:t>
      </w:r>
      <w:r w:rsidRPr="00144211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14:paraId="3104D4B8" w14:textId="77777777" w:rsidR="00087F70" w:rsidRPr="009317ED" w:rsidRDefault="00087F70" w:rsidP="00BB62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1615B2E" w14:textId="37433194" w:rsidR="00514426" w:rsidRDefault="00514426">
      <w:pPr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2EF3C05D" w14:textId="77777777" w:rsidR="00247008" w:rsidRPr="008D18FD" w:rsidRDefault="00247008" w:rsidP="002470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V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ab/>
        <w:t>Bilješke uz Bilancu</w:t>
      </w:r>
    </w:p>
    <w:p w14:paraId="582782A8" w14:textId="77777777" w:rsidR="00247008" w:rsidRPr="008D18FD" w:rsidRDefault="00247008" w:rsidP="002470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sa stanjem na dan 31. prosinca 20</w:t>
      </w:r>
      <w:r w:rsidR="00D74C6F">
        <w:rPr>
          <w:rFonts w:ascii="Arial" w:eastAsia="Times New Roman" w:hAnsi="Arial" w:cs="Arial"/>
          <w:b/>
          <w:sz w:val="28"/>
          <w:szCs w:val="28"/>
          <w:lang w:eastAsia="hr-HR"/>
        </w:rPr>
        <w:t>2</w:t>
      </w:r>
      <w:r w:rsidR="001D7054">
        <w:rPr>
          <w:rFonts w:ascii="Arial" w:eastAsia="Times New Roman" w:hAnsi="Arial" w:cs="Arial"/>
          <w:b/>
          <w:sz w:val="28"/>
          <w:szCs w:val="28"/>
          <w:lang w:eastAsia="hr-HR"/>
        </w:rPr>
        <w:t>1</w:t>
      </w:r>
      <w:r w:rsidR="00D74C6F">
        <w:rPr>
          <w:rFonts w:ascii="Arial" w:eastAsia="Times New Roman" w:hAnsi="Arial" w:cs="Arial"/>
          <w:b/>
          <w:sz w:val="28"/>
          <w:szCs w:val="28"/>
          <w:lang w:eastAsia="hr-HR"/>
        </w:rPr>
        <w:t>.</w:t>
      </w:r>
    </w:p>
    <w:p w14:paraId="7ECC3CD2" w14:textId="77777777" w:rsidR="00247008" w:rsidRPr="008D18FD" w:rsidRDefault="00247008" w:rsidP="002470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7C4643AA" w14:textId="77777777" w:rsidR="00247008" w:rsidRPr="00996E0B" w:rsidRDefault="00247008" w:rsidP="002470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hr-HR"/>
        </w:rPr>
      </w:pPr>
      <w:r w:rsidRPr="001572D0">
        <w:rPr>
          <w:rFonts w:ascii="Arial" w:eastAsia="Times New Roman" w:hAnsi="Arial" w:cs="Times New Roman"/>
          <w:sz w:val="24"/>
          <w:szCs w:val="20"/>
          <w:lang w:eastAsia="hr-HR"/>
        </w:rPr>
        <w:t>Prema podacima iz Bilance na dan 31. prosinca 20</w:t>
      </w:r>
      <w:r w:rsidR="00FC3988" w:rsidRPr="001572D0">
        <w:rPr>
          <w:rFonts w:ascii="Arial" w:eastAsia="Times New Roman" w:hAnsi="Arial" w:cs="Times New Roman"/>
          <w:sz w:val="24"/>
          <w:szCs w:val="20"/>
          <w:lang w:eastAsia="hr-HR"/>
        </w:rPr>
        <w:t>2</w:t>
      </w:r>
      <w:r w:rsidR="001D7054" w:rsidRPr="001572D0">
        <w:rPr>
          <w:rFonts w:ascii="Arial" w:eastAsia="Times New Roman" w:hAnsi="Arial" w:cs="Times New Roman"/>
          <w:sz w:val="24"/>
          <w:szCs w:val="20"/>
          <w:lang w:eastAsia="hr-HR"/>
        </w:rPr>
        <w:t>1</w:t>
      </w:r>
      <w:r w:rsidRPr="001572D0">
        <w:rPr>
          <w:rFonts w:ascii="Arial" w:eastAsia="Times New Roman" w:hAnsi="Arial" w:cs="Times New Roman"/>
          <w:sz w:val="24"/>
          <w:szCs w:val="20"/>
          <w:lang w:eastAsia="hr-HR"/>
        </w:rPr>
        <w:t xml:space="preserve">., ukupna vrijednost imovine, te </w:t>
      </w:r>
      <w:r w:rsidRPr="00996E0B">
        <w:rPr>
          <w:rFonts w:ascii="Arial" w:eastAsia="Times New Roman" w:hAnsi="Arial" w:cs="Times New Roman"/>
          <w:sz w:val="24"/>
          <w:szCs w:val="20"/>
          <w:lang w:eastAsia="hr-HR"/>
        </w:rPr>
        <w:t xml:space="preserve">obveza i vlastitih izvora iskazana je u iznosu od </w:t>
      </w:r>
      <w:r w:rsidR="00996E0B" w:rsidRPr="00996E0B">
        <w:rPr>
          <w:rFonts w:ascii="Arial" w:eastAsia="Times New Roman" w:hAnsi="Arial" w:cs="Times New Roman"/>
          <w:sz w:val="24"/>
          <w:szCs w:val="20"/>
          <w:lang w:eastAsia="hr-HR"/>
        </w:rPr>
        <w:t>8.042.798.181</w:t>
      </w:r>
      <w:r w:rsidR="001F20C0" w:rsidRPr="00996E0B">
        <w:rPr>
          <w:rFonts w:ascii="Arial" w:eastAsia="Times New Roman" w:hAnsi="Arial" w:cs="Times New Roman"/>
          <w:sz w:val="24"/>
          <w:szCs w:val="20"/>
          <w:lang w:eastAsia="hr-HR"/>
        </w:rPr>
        <w:t xml:space="preserve"> kn (AOP 001</w:t>
      </w:r>
      <w:r w:rsidR="00E00530">
        <w:rPr>
          <w:rFonts w:ascii="Arial" w:eastAsia="Times New Roman" w:hAnsi="Arial" w:cs="Times New Roman"/>
          <w:sz w:val="24"/>
          <w:szCs w:val="20"/>
          <w:lang w:eastAsia="hr-HR"/>
        </w:rPr>
        <w:t>).</w:t>
      </w:r>
    </w:p>
    <w:p w14:paraId="2E9EC8DF" w14:textId="77777777" w:rsidR="00247008" w:rsidRPr="00996E0B" w:rsidRDefault="00247008" w:rsidP="0024700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996E0B">
        <w:rPr>
          <w:rFonts w:ascii="Arial" w:eastAsia="Times New Roman" w:hAnsi="Arial" w:cs="Times New Roman"/>
          <w:sz w:val="24"/>
          <w:szCs w:val="20"/>
          <w:lang w:eastAsia="hr-HR"/>
        </w:rPr>
        <w:t xml:space="preserve">Imovina se odnosi na nefinancijsku imovinu u iznosu </w:t>
      </w: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od </w:t>
      </w:r>
      <w:r w:rsidR="00996E0B" w:rsidRPr="00996E0B">
        <w:rPr>
          <w:rFonts w:ascii="Arial" w:eastAsia="Times New Roman" w:hAnsi="Arial" w:cs="Arial"/>
          <w:bCs/>
          <w:sz w:val="24"/>
          <w:szCs w:val="24"/>
          <w:lang w:eastAsia="hr-HR"/>
        </w:rPr>
        <w:t>1.465.535.165</w:t>
      </w:r>
      <w:r w:rsidRPr="00996E0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kn (AOP 002), te financijsku imovinu u iznosu od </w:t>
      </w:r>
      <w:r w:rsidR="00996E0B" w:rsidRPr="00996E0B">
        <w:rPr>
          <w:rFonts w:ascii="Arial" w:eastAsia="Times New Roman" w:hAnsi="Arial" w:cs="Times New Roman"/>
          <w:sz w:val="24"/>
          <w:szCs w:val="24"/>
          <w:lang w:eastAsia="hr-HR"/>
        </w:rPr>
        <w:t>6.577.263.016</w:t>
      </w: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 kn (AOP 063).</w:t>
      </w:r>
    </w:p>
    <w:p w14:paraId="1C8CCD15" w14:textId="77777777" w:rsidR="00247008" w:rsidRPr="00996E0B" w:rsidRDefault="00247008" w:rsidP="00247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Obveze i vlastiti izvori u iznosu od </w:t>
      </w:r>
      <w:r w:rsidR="00996E0B" w:rsidRPr="00996E0B">
        <w:rPr>
          <w:rFonts w:ascii="Arial" w:eastAsia="Times New Roman" w:hAnsi="Arial" w:cs="Times New Roman"/>
          <w:sz w:val="24"/>
          <w:szCs w:val="24"/>
          <w:lang w:eastAsia="hr-HR"/>
        </w:rPr>
        <w:t>8.042.798.18</w:t>
      </w:r>
      <w:r w:rsidR="00E00530">
        <w:rPr>
          <w:rFonts w:ascii="Arial" w:eastAsia="Times New Roman" w:hAnsi="Arial" w:cs="Times New Roman"/>
          <w:sz w:val="24"/>
          <w:szCs w:val="24"/>
          <w:lang w:eastAsia="hr-HR"/>
        </w:rPr>
        <w:t>0</w:t>
      </w:r>
      <w:r w:rsidR="008E3A2A"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>kn (AOP 16</w:t>
      </w:r>
      <w:r w:rsidR="00996E0B" w:rsidRPr="00996E0B">
        <w:rPr>
          <w:rFonts w:ascii="Arial" w:eastAsia="Times New Roman" w:hAnsi="Arial" w:cs="Times New Roman"/>
          <w:sz w:val="24"/>
          <w:szCs w:val="24"/>
          <w:lang w:eastAsia="hr-HR"/>
        </w:rPr>
        <w:t>9</w:t>
      </w: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) odnose se na vlastite izvore u iznosu </w:t>
      </w:r>
      <w:r w:rsidR="00996E0B" w:rsidRPr="00996E0B">
        <w:rPr>
          <w:rFonts w:ascii="Arial" w:eastAsia="Times New Roman" w:hAnsi="Arial" w:cs="Times New Roman"/>
          <w:sz w:val="24"/>
          <w:szCs w:val="24"/>
          <w:lang w:eastAsia="hr-HR"/>
        </w:rPr>
        <w:t>3.888.390.61</w:t>
      </w:r>
      <w:r w:rsidR="00E00530">
        <w:rPr>
          <w:rFonts w:ascii="Arial" w:eastAsia="Times New Roman" w:hAnsi="Arial" w:cs="Times New Roman"/>
          <w:sz w:val="24"/>
          <w:szCs w:val="24"/>
          <w:lang w:eastAsia="hr-HR"/>
        </w:rPr>
        <w:t>7</w:t>
      </w:r>
      <w:r w:rsidR="008E3A2A"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>kn (AOP 2</w:t>
      </w:r>
      <w:r w:rsidR="00996E0B" w:rsidRPr="00996E0B">
        <w:rPr>
          <w:rFonts w:ascii="Arial" w:eastAsia="Times New Roman" w:hAnsi="Arial" w:cs="Times New Roman"/>
          <w:sz w:val="24"/>
          <w:szCs w:val="24"/>
          <w:lang w:eastAsia="hr-HR"/>
        </w:rPr>
        <w:t>31</w:t>
      </w: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), te obveze u iznosu </w:t>
      </w:r>
      <w:r w:rsidR="00996E0B" w:rsidRPr="00996E0B">
        <w:rPr>
          <w:rFonts w:ascii="Arial" w:eastAsia="Times New Roman" w:hAnsi="Arial" w:cs="Times New Roman"/>
          <w:sz w:val="24"/>
          <w:szCs w:val="24"/>
          <w:lang w:eastAsia="hr-HR"/>
        </w:rPr>
        <w:t>4.154.407.563</w:t>
      </w:r>
      <w:r w:rsidR="001F20C0" w:rsidRPr="00996E0B">
        <w:rPr>
          <w:rFonts w:ascii="Arial" w:eastAsia="Times New Roman" w:hAnsi="Arial" w:cs="Times New Roman"/>
          <w:sz w:val="24"/>
          <w:szCs w:val="24"/>
          <w:lang w:eastAsia="hr-HR"/>
        </w:rPr>
        <w:t xml:space="preserve"> kn (AOP 1</w:t>
      </w:r>
      <w:r w:rsidR="00996E0B" w:rsidRPr="00996E0B">
        <w:rPr>
          <w:rFonts w:ascii="Arial" w:eastAsia="Times New Roman" w:hAnsi="Arial" w:cs="Times New Roman"/>
          <w:sz w:val="24"/>
          <w:szCs w:val="24"/>
          <w:lang w:eastAsia="hr-HR"/>
        </w:rPr>
        <w:t>70</w:t>
      </w:r>
      <w:r w:rsidRPr="00996E0B">
        <w:rPr>
          <w:rFonts w:ascii="Arial" w:eastAsia="Times New Roman" w:hAnsi="Arial" w:cs="Times New Roman"/>
          <w:sz w:val="24"/>
          <w:szCs w:val="24"/>
          <w:lang w:eastAsia="hr-HR"/>
        </w:rPr>
        <w:t>).</w:t>
      </w:r>
    </w:p>
    <w:p w14:paraId="60A46FB3" w14:textId="77777777" w:rsidR="00247008" w:rsidRPr="00996E0B" w:rsidRDefault="00247008" w:rsidP="002470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96E0B">
        <w:rPr>
          <w:rFonts w:ascii="Arial" w:hAnsi="Arial" w:cs="Arial"/>
          <w:sz w:val="24"/>
          <w:szCs w:val="24"/>
          <w:lang w:eastAsia="hr-HR"/>
        </w:rPr>
        <w:t xml:space="preserve">Višak prihoda raspoloživ u sljedećem razdoblju u iznosu </w:t>
      </w:r>
      <w:r w:rsidR="00FA1C4D">
        <w:rPr>
          <w:rFonts w:ascii="Arial" w:hAnsi="Arial" w:cs="Arial"/>
          <w:sz w:val="24"/>
          <w:szCs w:val="24"/>
          <w:lang w:eastAsia="hr-HR"/>
        </w:rPr>
        <w:t xml:space="preserve">od </w:t>
      </w:r>
      <w:r w:rsidR="00996E0B" w:rsidRPr="00996E0B">
        <w:rPr>
          <w:rFonts w:ascii="Arial" w:hAnsi="Arial" w:cs="Arial"/>
          <w:sz w:val="24"/>
          <w:szCs w:val="24"/>
          <w:lang w:eastAsia="hr-HR"/>
        </w:rPr>
        <w:t>115.239.66</w:t>
      </w:r>
      <w:r w:rsidR="00E00530">
        <w:rPr>
          <w:rFonts w:ascii="Arial" w:hAnsi="Arial" w:cs="Arial"/>
          <w:sz w:val="24"/>
          <w:szCs w:val="24"/>
          <w:lang w:eastAsia="hr-HR"/>
        </w:rPr>
        <w:t>7</w:t>
      </w:r>
      <w:r w:rsidRPr="00996E0B">
        <w:rPr>
          <w:rFonts w:ascii="Arial" w:hAnsi="Arial" w:cs="Arial"/>
          <w:sz w:val="24"/>
          <w:szCs w:val="24"/>
          <w:lang w:eastAsia="hr-HR"/>
        </w:rPr>
        <w:t xml:space="preserve"> kn </w:t>
      </w:r>
      <w:r w:rsidR="00FA1C4D">
        <w:rPr>
          <w:rFonts w:ascii="Arial" w:hAnsi="Arial" w:cs="Arial"/>
          <w:sz w:val="24"/>
          <w:szCs w:val="24"/>
          <w:lang w:eastAsia="hr-HR"/>
        </w:rPr>
        <w:t xml:space="preserve">(AOP 239) </w:t>
      </w:r>
      <w:r w:rsidRPr="00996E0B">
        <w:rPr>
          <w:rFonts w:ascii="Arial" w:hAnsi="Arial" w:cs="Arial"/>
          <w:sz w:val="24"/>
          <w:szCs w:val="24"/>
          <w:lang w:eastAsia="hr-HR"/>
        </w:rPr>
        <w:t>čini viš</w:t>
      </w:r>
      <w:r w:rsidR="00514426" w:rsidRPr="00996E0B">
        <w:rPr>
          <w:rFonts w:ascii="Arial" w:hAnsi="Arial" w:cs="Arial"/>
          <w:sz w:val="24"/>
          <w:szCs w:val="24"/>
          <w:lang w:eastAsia="hr-HR"/>
        </w:rPr>
        <w:t>a</w:t>
      </w:r>
      <w:r w:rsidRPr="00996E0B">
        <w:rPr>
          <w:rFonts w:ascii="Arial" w:hAnsi="Arial" w:cs="Arial"/>
          <w:sz w:val="24"/>
          <w:szCs w:val="24"/>
          <w:lang w:eastAsia="hr-HR"/>
        </w:rPr>
        <w:t xml:space="preserve">k prihoda od poslovanja u iznosu </w:t>
      </w:r>
      <w:r w:rsidR="00996E0B" w:rsidRPr="00996E0B">
        <w:rPr>
          <w:rFonts w:ascii="Arial" w:hAnsi="Arial" w:cs="Arial"/>
          <w:sz w:val="24"/>
          <w:szCs w:val="24"/>
          <w:lang w:eastAsia="hr-HR"/>
        </w:rPr>
        <w:t>180.401.329</w:t>
      </w:r>
      <w:r w:rsidRPr="00996E0B">
        <w:rPr>
          <w:rFonts w:ascii="Arial" w:hAnsi="Arial" w:cs="Arial"/>
          <w:sz w:val="24"/>
          <w:szCs w:val="24"/>
          <w:lang w:eastAsia="hr-HR"/>
        </w:rPr>
        <w:t xml:space="preserve"> kn (</w:t>
      </w:r>
      <w:r w:rsidRPr="00996E0B">
        <w:rPr>
          <w:rFonts w:ascii="Arial" w:hAnsi="Arial" w:cs="Arial"/>
          <w:bCs/>
          <w:sz w:val="24"/>
          <w:szCs w:val="24"/>
          <w:lang w:eastAsia="hr-HR"/>
        </w:rPr>
        <w:t>AOP 2</w:t>
      </w:r>
      <w:r w:rsidR="00996E0B" w:rsidRPr="00996E0B">
        <w:rPr>
          <w:rFonts w:ascii="Arial" w:hAnsi="Arial" w:cs="Arial"/>
          <w:bCs/>
          <w:sz w:val="24"/>
          <w:szCs w:val="24"/>
          <w:lang w:eastAsia="hr-HR"/>
        </w:rPr>
        <w:t>41</w:t>
      </w:r>
      <w:r w:rsidRPr="00996E0B">
        <w:rPr>
          <w:rFonts w:ascii="Arial" w:hAnsi="Arial" w:cs="Arial"/>
          <w:sz w:val="24"/>
          <w:szCs w:val="24"/>
          <w:lang w:eastAsia="hr-HR"/>
        </w:rPr>
        <w:t xml:space="preserve">), </w:t>
      </w:r>
      <w:r w:rsidR="00996E0B" w:rsidRPr="00996E0B">
        <w:rPr>
          <w:rFonts w:ascii="Arial" w:hAnsi="Arial" w:cs="Arial"/>
          <w:sz w:val="24"/>
          <w:szCs w:val="24"/>
          <w:lang w:eastAsia="hr-HR"/>
        </w:rPr>
        <w:t>manjak</w:t>
      </w:r>
      <w:r w:rsidR="00E00DC7" w:rsidRPr="00996E0B">
        <w:rPr>
          <w:rFonts w:ascii="Arial" w:hAnsi="Arial" w:cs="Arial"/>
          <w:sz w:val="24"/>
          <w:szCs w:val="24"/>
          <w:lang w:eastAsia="hr-HR"/>
        </w:rPr>
        <w:t xml:space="preserve"> prihoda od nefinancijske imovine u iznosu od </w:t>
      </w:r>
      <w:r w:rsidR="00996E0B" w:rsidRPr="00996E0B">
        <w:rPr>
          <w:rFonts w:ascii="Arial" w:hAnsi="Arial" w:cs="Arial"/>
          <w:sz w:val="24"/>
          <w:szCs w:val="24"/>
          <w:lang w:eastAsia="hr-HR"/>
        </w:rPr>
        <w:t>27.118.637</w:t>
      </w:r>
      <w:r w:rsidR="00E00DC7" w:rsidRPr="00996E0B">
        <w:rPr>
          <w:rFonts w:ascii="Arial" w:hAnsi="Arial" w:cs="Arial"/>
          <w:sz w:val="24"/>
          <w:szCs w:val="24"/>
          <w:lang w:eastAsia="hr-HR"/>
        </w:rPr>
        <w:t xml:space="preserve"> kn</w:t>
      </w:r>
      <w:r w:rsidR="00E00DC7" w:rsidRPr="00996E0B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="00E00DC7" w:rsidRPr="00996E0B">
        <w:rPr>
          <w:rFonts w:ascii="Arial" w:hAnsi="Arial" w:cs="Arial"/>
          <w:sz w:val="24"/>
          <w:szCs w:val="24"/>
          <w:lang w:eastAsia="hr-HR"/>
        </w:rPr>
        <w:t>(</w:t>
      </w:r>
      <w:r w:rsidR="00E00DC7" w:rsidRPr="00996E0B">
        <w:rPr>
          <w:rFonts w:ascii="Arial" w:hAnsi="Arial" w:cs="Arial"/>
          <w:bCs/>
          <w:sz w:val="24"/>
          <w:szCs w:val="24"/>
          <w:lang w:eastAsia="hr-HR"/>
        </w:rPr>
        <w:t>AOP 24</w:t>
      </w:r>
      <w:r w:rsidR="00996E0B" w:rsidRPr="00996E0B">
        <w:rPr>
          <w:rFonts w:ascii="Arial" w:hAnsi="Arial" w:cs="Arial"/>
          <w:bCs/>
          <w:sz w:val="24"/>
          <w:szCs w:val="24"/>
          <w:lang w:eastAsia="hr-HR"/>
        </w:rPr>
        <w:t>6</w:t>
      </w:r>
      <w:r w:rsidR="00E00DC7" w:rsidRPr="00996E0B">
        <w:rPr>
          <w:rFonts w:ascii="Arial" w:hAnsi="Arial" w:cs="Arial"/>
          <w:sz w:val="24"/>
          <w:szCs w:val="24"/>
          <w:lang w:eastAsia="hr-HR"/>
        </w:rPr>
        <w:t xml:space="preserve">) i </w:t>
      </w:r>
      <w:r w:rsidR="00AC472E" w:rsidRPr="00996E0B">
        <w:rPr>
          <w:rFonts w:ascii="Arial" w:hAnsi="Arial" w:cs="Arial"/>
          <w:sz w:val="24"/>
          <w:szCs w:val="24"/>
          <w:lang w:eastAsia="hr-HR"/>
        </w:rPr>
        <w:t>manjak</w:t>
      </w:r>
      <w:r w:rsidRPr="00996E0B">
        <w:rPr>
          <w:rFonts w:ascii="Arial" w:hAnsi="Arial" w:cs="Arial"/>
          <w:sz w:val="24"/>
          <w:szCs w:val="24"/>
          <w:lang w:eastAsia="hr-HR"/>
        </w:rPr>
        <w:t xml:space="preserve"> primitaka od financijske imovine u iznosu </w:t>
      </w:r>
      <w:r w:rsidR="00996E0B" w:rsidRPr="00996E0B">
        <w:rPr>
          <w:rFonts w:ascii="Arial" w:hAnsi="Arial" w:cs="Arial"/>
          <w:sz w:val="24"/>
          <w:szCs w:val="24"/>
          <w:lang w:eastAsia="hr-HR"/>
        </w:rPr>
        <w:t>38.043.02</w:t>
      </w:r>
      <w:r w:rsidR="00E00530">
        <w:rPr>
          <w:rFonts w:ascii="Arial" w:hAnsi="Arial" w:cs="Arial"/>
          <w:sz w:val="24"/>
          <w:szCs w:val="24"/>
          <w:lang w:eastAsia="hr-HR"/>
        </w:rPr>
        <w:t>5</w:t>
      </w:r>
      <w:r w:rsidRPr="00996E0B">
        <w:rPr>
          <w:rFonts w:ascii="Arial" w:hAnsi="Arial" w:cs="Arial"/>
          <w:sz w:val="24"/>
          <w:szCs w:val="24"/>
          <w:lang w:eastAsia="hr-HR"/>
        </w:rPr>
        <w:t xml:space="preserve"> kn (</w:t>
      </w:r>
      <w:r w:rsidRPr="00996E0B">
        <w:rPr>
          <w:rFonts w:ascii="Arial" w:hAnsi="Arial" w:cs="Arial"/>
          <w:bCs/>
          <w:sz w:val="24"/>
          <w:szCs w:val="24"/>
          <w:lang w:eastAsia="hr-HR"/>
        </w:rPr>
        <w:t>AOP 2</w:t>
      </w:r>
      <w:r w:rsidR="00AC472E" w:rsidRPr="00996E0B">
        <w:rPr>
          <w:rFonts w:ascii="Arial" w:hAnsi="Arial" w:cs="Arial"/>
          <w:bCs/>
          <w:sz w:val="24"/>
          <w:szCs w:val="24"/>
          <w:lang w:eastAsia="hr-HR"/>
        </w:rPr>
        <w:t>4</w:t>
      </w:r>
      <w:r w:rsidR="00996E0B" w:rsidRPr="00996E0B">
        <w:rPr>
          <w:rFonts w:ascii="Arial" w:hAnsi="Arial" w:cs="Arial"/>
          <w:bCs/>
          <w:sz w:val="24"/>
          <w:szCs w:val="24"/>
          <w:lang w:eastAsia="hr-HR"/>
        </w:rPr>
        <w:t>7</w:t>
      </w:r>
      <w:r w:rsidRPr="00996E0B">
        <w:rPr>
          <w:rFonts w:ascii="Arial" w:hAnsi="Arial" w:cs="Arial"/>
          <w:bCs/>
          <w:sz w:val="24"/>
          <w:szCs w:val="24"/>
          <w:lang w:eastAsia="hr-HR"/>
        </w:rPr>
        <w:t>)</w:t>
      </w:r>
      <w:r w:rsidRPr="00996E0B">
        <w:rPr>
          <w:rFonts w:ascii="Arial" w:hAnsi="Arial" w:cs="Arial"/>
          <w:sz w:val="24"/>
          <w:szCs w:val="24"/>
          <w:lang w:eastAsia="hr-HR"/>
        </w:rPr>
        <w:t>.</w:t>
      </w:r>
    </w:p>
    <w:p w14:paraId="1F5E1466" w14:textId="77777777" w:rsidR="00247008" w:rsidRPr="00996E0B" w:rsidRDefault="00247008" w:rsidP="002470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74155E2" w14:textId="77777777" w:rsidR="003909DC" w:rsidRPr="008402B1" w:rsidRDefault="003909DC" w:rsidP="00D73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>Provedena je korekcija rezultata propisana čl. 82. Pravilnik</w:t>
      </w:r>
      <w:r w:rsidR="008402B1" w:rsidRPr="008402B1">
        <w:rPr>
          <w:rFonts w:ascii="Arial" w:hAnsi="Arial" w:cs="Arial"/>
          <w:sz w:val="24"/>
          <w:szCs w:val="24"/>
        </w:rPr>
        <w:t xml:space="preserve">a o proračunskom računovodstvu </w:t>
      </w:r>
      <w:r w:rsidR="00E00530">
        <w:rPr>
          <w:rFonts w:ascii="Arial" w:hAnsi="Arial" w:cs="Arial"/>
          <w:sz w:val="24"/>
          <w:szCs w:val="24"/>
        </w:rPr>
        <w:t xml:space="preserve">i računskom planu </w:t>
      </w:r>
      <w:r w:rsidR="008402B1" w:rsidRPr="008402B1">
        <w:rPr>
          <w:rFonts w:ascii="Arial" w:hAnsi="Arial" w:cs="Arial"/>
          <w:sz w:val="24"/>
          <w:szCs w:val="24"/>
        </w:rPr>
        <w:t>u</w:t>
      </w:r>
      <w:r w:rsidRPr="008402B1">
        <w:rPr>
          <w:rFonts w:ascii="Arial" w:hAnsi="Arial" w:cs="Arial"/>
          <w:sz w:val="24"/>
          <w:szCs w:val="24"/>
        </w:rPr>
        <w:t xml:space="preserve"> iznos</w:t>
      </w:r>
      <w:r w:rsidR="008402B1" w:rsidRPr="008402B1">
        <w:rPr>
          <w:rFonts w:ascii="Arial" w:hAnsi="Arial" w:cs="Arial"/>
          <w:sz w:val="24"/>
          <w:szCs w:val="24"/>
        </w:rPr>
        <w:t>u od</w:t>
      </w:r>
      <w:r w:rsidRPr="008402B1">
        <w:rPr>
          <w:rFonts w:ascii="Arial" w:hAnsi="Arial" w:cs="Arial"/>
          <w:sz w:val="24"/>
          <w:szCs w:val="24"/>
        </w:rPr>
        <w:t xml:space="preserve"> </w:t>
      </w:r>
      <w:r w:rsidR="00D73BF4" w:rsidRPr="008402B1">
        <w:rPr>
          <w:rFonts w:ascii="Arial" w:hAnsi="Arial" w:cs="Arial"/>
          <w:sz w:val="24"/>
          <w:szCs w:val="24"/>
        </w:rPr>
        <w:t>225 kn evidentiranih na računu 6632-Kapitalne donacije.</w:t>
      </w:r>
    </w:p>
    <w:p w14:paraId="2088AE39" w14:textId="77777777" w:rsidR="003909DC" w:rsidRPr="008402B1" w:rsidRDefault="003909DC" w:rsidP="00EB0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08292" w14:textId="77777777" w:rsidR="003909DC" w:rsidRPr="008402B1" w:rsidRDefault="003909DC" w:rsidP="00EB0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 xml:space="preserve">Višak prihoda raspoloživ u sljedećem razdoblju u iznosu </w:t>
      </w:r>
      <w:r w:rsidR="008402B1" w:rsidRPr="008402B1">
        <w:rPr>
          <w:rFonts w:ascii="Arial" w:hAnsi="Arial" w:cs="Arial"/>
          <w:sz w:val="24"/>
          <w:szCs w:val="24"/>
        </w:rPr>
        <w:t>115.239.667</w:t>
      </w:r>
      <w:r w:rsidRPr="008402B1">
        <w:rPr>
          <w:rFonts w:ascii="Arial" w:hAnsi="Arial" w:cs="Arial"/>
          <w:sz w:val="24"/>
          <w:szCs w:val="24"/>
        </w:rPr>
        <w:t xml:space="preserve"> </w:t>
      </w:r>
      <w:r w:rsidR="00E00530">
        <w:rPr>
          <w:rFonts w:ascii="Arial" w:hAnsi="Arial" w:cs="Arial"/>
          <w:sz w:val="24"/>
          <w:szCs w:val="24"/>
        </w:rPr>
        <w:t xml:space="preserve">(AOP 239) </w:t>
      </w:r>
      <w:r w:rsidRPr="008402B1">
        <w:rPr>
          <w:rFonts w:ascii="Arial" w:hAnsi="Arial" w:cs="Arial"/>
          <w:sz w:val="24"/>
          <w:szCs w:val="24"/>
        </w:rPr>
        <w:t>kn po aktivnostima i izvorima financiranja čini:</w:t>
      </w:r>
    </w:p>
    <w:p w14:paraId="60EDE7EA" w14:textId="77777777" w:rsidR="003909DC" w:rsidRPr="008402B1" w:rsidRDefault="003909DC" w:rsidP="003909D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 xml:space="preserve">višak prihoda poslovanja iz izvora 31 u iznosu </w:t>
      </w:r>
      <w:r w:rsidR="008402B1">
        <w:rPr>
          <w:rFonts w:ascii="Arial" w:hAnsi="Arial" w:cs="Arial"/>
          <w:sz w:val="24"/>
          <w:szCs w:val="24"/>
        </w:rPr>
        <w:t>12.233.435</w:t>
      </w:r>
      <w:r w:rsidRPr="008402B1">
        <w:rPr>
          <w:rFonts w:ascii="Arial" w:hAnsi="Arial" w:cs="Arial"/>
          <w:sz w:val="24"/>
          <w:szCs w:val="24"/>
        </w:rPr>
        <w:t xml:space="preserve"> kn,</w:t>
      </w:r>
    </w:p>
    <w:p w14:paraId="21E6E3C9" w14:textId="77777777" w:rsidR="003909DC" w:rsidRPr="008402B1" w:rsidRDefault="003909DC" w:rsidP="003909D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 xml:space="preserve">višak prihoda poslovanja iz izvora 43 u iznosu </w:t>
      </w:r>
      <w:r w:rsidR="008402B1">
        <w:rPr>
          <w:rFonts w:ascii="Arial" w:hAnsi="Arial" w:cs="Arial"/>
          <w:sz w:val="24"/>
          <w:szCs w:val="24"/>
        </w:rPr>
        <w:t>85.317.378</w:t>
      </w:r>
      <w:r w:rsidRPr="008402B1">
        <w:rPr>
          <w:rFonts w:ascii="Arial" w:hAnsi="Arial" w:cs="Arial"/>
          <w:sz w:val="24"/>
          <w:szCs w:val="24"/>
        </w:rPr>
        <w:t xml:space="preserve"> kn,</w:t>
      </w:r>
    </w:p>
    <w:p w14:paraId="31BD5F73" w14:textId="77777777" w:rsidR="00EB095B" w:rsidRPr="008402B1" w:rsidRDefault="00EB095B" w:rsidP="003909D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 xml:space="preserve">višak prihoda poslovanja iz izvora 71 u iznosu </w:t>
      </w:r>
      <w:r w:rsidR="008402B1">
        <w:rPr>
          <w:rFonts w:ascii="Arial" w:hAnsi="Arial" w:cs="Arial"/>
          <w:sz w:val="24"/>
          <w:szCs w:val="24"/>
        </w:rPr>
        <w:t>6.320.077</w:t>
      </w:r>
      <w:r w:rsidRPr="008402B1">
        <w:rPr>
          <w:rFonts w:ascii="Arial" w:hAnsi="Arial" w:cs="Arial"/>
          <w:sz w:val="24"/>
          <w:szCs w:val="24"/>
        </w:rPr>
        <w:t xml:space="preserve"> kn,</w:t>
      </w:r>
    </w:p>
    <w:p w14:paraId="490398EA" w14:textId="77777777" w:rsidR="008E00AA" w:rsidRPr="008402B1" w:rsidRDefault="008E00AA" w:rsidP="008E00AA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 xml:space="preserve">višak prihoda poslovanja u iznosu </w:t>
      </w:r>
      <w:r w:rsidR="008402B1" w:rsidRPr="008402B1">
        <w:rPr>
          <w:rFonts w:ascii="Arial" w:hAnsi="Arial" w:cs="Arial"/>
          <w:sz w:val="24"/>
          <w:szCs w:val="24"/>
        </w:rPr>
        <w:t>76.530.439</w:t>
      </w:r>
      <w:r w:rsidRPr="008402B1">
        <w:rPr>
          <w:rFonts w:ascii="Arial" w:hAnsi="Arial" w:cs="Arial"/>
          <w:sz w:val="24"/>
          <w:szCs w:val="24"/>
        </w:rPr>
        <w:t xml:space="preserve"> kn,</w:t>
      </w:r>
    </w:p>
    <w:p w14:paraId="2A0E368E" w14:textId="77777777" w:rsidR="003909DC" w:rsidRPr="008402B1" w:rsidRDefault="003909DC" w:rsidP="003909D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 xml:space="preserve">višak prihoda od nefinancijske imovine iz izvora 71 u iznosu </w:t>
      </w:r>
      <w:r w:rsidR="008402B1" w:rsidRPr="008402B1">
        <w:rPr>
          <w:rFonts w:ascii="Arial" w:hAnsi="Arial" w:cs="Arial"/>
          <w:sz w:val="24"/>
          <w:szCs w:val="24"/>
        </w:rPr>
        <w:t>60.597.739</w:t>
      </w:r>
      <w:r w:rsidRPr="008402B1">
        <w:rPr>
          <w:rFonts w:ascii="Arial" w:hAnsi="Arial" w:cs="Arial"/>
          <w:sz w:val="24"/>
          <w:szCs w:val="24"/>
        </w:rPr>
        <w:t xml:space="preserve"> kn,</w:t>
      </w:r>
    </w:p>
    <w:p w14:paraId="7E4FAE7D" w14:textId="77777777" w:rsidR="003909DC" w:rsidRPr="008402B1" w:rsidRDefault="003909DC" w:rsidP="003909D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>manjak prihoda od nefinancijske imovine iz izvora 31 u iznosu 378.872 kn,</w:t>
      </w:r>
    </w:p>
    <w:p w14:paraId="51E5E77F" w14:textId="77777777" w:rsidR="003909DC" w:rsidRPr="008402B1" w:rsidRDefault="003909DC" w:rsidP="003909D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 xml:space="preserve">manjak prihoda od nefinancijske imovine iz izvora 21 u iznosu </w:t>
      </w:r>
      <w:r w:rsidR="008402B1" w:rsidRPr="008402B1">
        <w:rPr>
          <w:rFonts w:ascii="Arial" w:hAnsi="Arial" w:cs="Arial"/>
          <w:sz w:val="24"/>
          <w:szCs w:val="24"/>
        </w:rPr>
        <w:t>87.337.504</w:t>
      </w:r>
      <w:r w:rsidRPr="008402B1">
        <w:rPr>
          <w:rFonts w:ascii="Arial" w:hAnsi="Arial" w:cs="Arial"/>
          <w:sz w:val="24"/>
          <w:szCs w:val="24"/>
        </w:rPr>
        <w:t xml:space="preserve"> kn,</w:t>
      </w:r>
    </w:p>
    <w:p w14:paraId="7BEED72A" w14:textId="77777777" w:rsidR="008E00AA" w:rsidRPr="008402B1" w:rsidRDefault="008E00AA" w:rsidP="003909D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 xml:space="preserve">višak primitaka od financijske imovine u iznosu </w:t>
      </w:r>
      <w:r w:rsidR="008402B1" w:rsidRPr="008402B1">
        <w:rPr>
          <w:rFonts w:ascii="Arial" w:hAnsi="Arial" w:cs="Arial"/>
          <w:sz w:val="24"/>
          <w:szCs w:val="24"/>
        </w:rPr>
        <w:t>11.681.695</w:t>
      </w:r>
      <w:r w:rsidRPr="008402B1">
        <w:rPr>
          <w:rFonts w:ascii="Arial" w:hAnsi="Arial" w:cs="Arial"/>
          <w:sz w:val="24"/>
          <w:szCs w:val="24"/>
        </w:rPr>
        <w:t xml:space="preserve"> kn,</w:t>
      </w:r>
    </w:p>
    <w:p w14:paraId="14C152E8" w14:textId="77777777" w:rsidR="003909DC" w:rsidRPr="008402B1" w:rsidRDefault="008E00AA" w:rsidP="003909D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2B1">
        <w:rPr>
          <w:rFonts w:ascii="Arial" w:hAnsi="Arial" w:cs="Arial"/>
          <w:sz w:val="24"/>
          <w:szCs w:val="24"/>
        </w:rPr>
        <w:t>manjak</w:t>
      </w:r>
      <w:r w:rsidR="003909DC" w:rsidRPr="008402B1">
        <w:rPr>
          <w:rFonts w:ascii="Arial" w:hAnsi="Arial" w:cs="Arial"/>
          <w:sz w:val="24"/>
          <w:szCs w:val="24"/>
        </w:rPr>
        <w:t xml:space="preserve"> primitaka od financijske imovine </w:t>
      </w:r>
      <w:r w:rsidRPr="008402B1">
        <w:rPr>
          <w:rFonts w:ascii="Arial" w:hAnsi="Arial" w:cs="Arial"/>
          <w:sz w:val="24"/>
          <w:szCs w:val="24"/>
        </w:rPr>
        <w:t xml:space="preserve">iz izvora 43 </w:t>
      </w:r>
      <w:r w:rsidR="003909DC" w:rsidRPr="008402B1">
        <w:rPr>
          <w:rFonts w:ascii="Arial" w:hAnsi="Arial" w:cs="Arial"/>
          <w:sz w:val="24"/>
          <w:szCs w:val="24"/>
        </w:rPr>
        <w:t xml:space="preserve">u iznosu </w:t>
      </w:r>
      <w:r w:rsidRPr="008402B1">
        <w:rPr>
          <w:rFonts w:ascii="Arial" w:hAnsi="Arial" w:cs="Arial"/>
          <w:sz w:val="24"/>
          <w:szCs w:val="24"/>
        </w:rPr>
        <w:t>49.724.720</w:t>
      </w:r>
      <w:r w:rsidR="003909DC" w:rsidRPr="008402B1">
        <w:rPr>
          <w:rFonts w:ascii="Arial" w:hAnsi="Arial" w:cs="Arial"/>
          <w:sz w:val="24"/>
          <w:szCs w:val="24"/>
        </w:rPr>
        <w:t xml:space="preserve"> kn.</w:t>
      </w:r>
    </w:p>
    <w:p w14:paraId="57965071" w14:textId="77777777" w:rsidR="003909DC" w:rsidRPr="001D7054" w:rsidRDefault="003909DC" w:rsidP="002470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3C98E7CD" w14:textId="77777777" w:rsidR="003909DC" w:rsidRPr="00996E0B" w:rsidRDefault="003909DC" w:rsidP="002470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1017AC3" w14:textId="77777777" w:rsidR="00215029" w:rsidRPr="008E00AA" w:rsidRDefault="00215029" w:rsidP="005144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6E0B">
        <w:rPr>
          <w:rFonts w:ascii="Arial" w:eastAsia="Times New Roman" w:hAnsi="Arial" w:cs="Arial"/>
          <w:sz w:val="24"/>
          <w:szCs w:val="24"/>
          <w:lang w:eastAsia="hr-HR"/>
        </w:rPr>
        <w:t>Prema Pravilniku o izmjenama i dopunama Pravilnika o proračunskom računovodstvu i računskom planu (Narodne novine, broj 3/2018.) s</w:t>
      </w:r>
      <w:r w:rsidR="003E0426" w:rsidRPr="00996E0B">
        <w:rPr>
          <w:rFonts w:ascii="Arial" w:eastAsia="Times New Roman" w:hAnsi="Arial" w:cs="Arial"/>
          <w:sz w:val="24"/>
          <w:szCs w:val="24"/>
          <w:lang w:eastAsia="hr-HR"/>
        </w:rPr>
        <w:t xml:space="preserve"> dan</w:t>
      </w:r>
      <w:r w:rsidRPr="00996E0B"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="003E0426" w:rsidRPr="00996E0B">
        <w:rPr>
          <w:rFonts w:ascii="Arial" w:eastAsia="Times New Roman" w:hAnsi="Arial" w:cs="Arial"/>
          <w:sz w:val="24"/>
          <w:szCs w:val="24"/>
          <w:lang w:eastAsia="hr-HR"/>
        </w:rPr>
        <w:t xml:space="preserve"> 31.12.20</w:t>
      </w:r>
      <w:r w:rsidR="00996E0B" w:rsidRPr="00996E0B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="003E0426" w:rsidRPr="00996E0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996E0B">
        <w:rPr>
          <w:rFonts w:ascii="Arial" w:eastAsia="Times New Roman" w:hAnsi="Arial" w:cs="Arial"/>
          <w:sz w:val="24"/>
          <w:szCs w:val="24"/>
          <w:lang w:eastAsia="hr-HR"/>
        </w:rPr>
        <w:t>proveden je</w:t>
      </w:r>
      <w:r w:rsidR="003E0426" w:rsidRPr="00996E0B">
        <w:rPr>
          <w:rFonts w:ascii="Arial" w:eastAsia="Times New Roman" w:hAnsi="Arial" w:cs="Arial"/>
          <w:sz w:val="24"/>
          <w:szCs w:val="24"/>
          <w:lang w:eastAsia="hr-HR"/>
        </w:rPr>
        <w:t xml:space="preserve"> ispravak vrijednosti potraživanja u ukupnom iznosu </w:t>
      </w:r>
      <w:r w:rsidRPr="00996E0B"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 w:rsidR="00996E0B" w:rsidRPr="00996E0B">
        <w:rPr>
          <w:rFonts w:ascii="Arial" w:eastAsia="Times New Roman" w:hAnsi="Arial" w:cs="Arial"/>
          <w:sz w:val="24"/>
          <w:szCs w:val="24"/>
          <w:lang w:eastAsia="hr-HR"/>
        </w:rPr>
        <w:t>4.661.465.680</w:t>
      </w:r>
      <w:r w:rsidR="00514426" w:rsidRPr="00996E0B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14:paraId="40CF7C22" w14:textId="77777777" w:rsidR="00514426" w:rsidRDefault="00514426">
      <w:pPr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br w:type="page"/>
      </w:r>
    </w:p>
    <w:p w14:paraId="72D9F067" w14:textId="77777777" w:rsidR="00A81C23" w:rsidRPr="009E4E89" w:rsidRDefault="00A81C23" w:rsidP="00A81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E89">
        <w:rPr>
          <w:rFonts w:ascii="Arial" w:hAnsi="Arial" w:cs="Arial"/>
          <w:sz w:val="24"/>
          <w:szCs w:val="24"/>
        </w:rPr>
        <w:lastRenderedPageBreak/>
        <w:t>Popis ugovornih odnosa i slično koji uz ispunjenje određenih uvjeta mogu postati obvez</w:t>
      </w:r>
      <w:r w:rsidR="008402B1" w:rsidRPr="009E4E89">
        <w:rPr>
          <w:rFonts w:ascii="Arial" w:hAnsi="Arial" w:cs="Arial"/>
          <w:sz w:val="24"/>
          <w:szCs w:val="24"/>
        </w:rPr>
        <w:t>e</w:t>
      </w:r>
      <w:r w:rsidRPr="009E4E89">
        <w:rPr>
          <w:rFonts w:ascii="Arial" w:hAnsi="Arial" w:cs="Arial"/>
          <w:sz w:val="24"/>
          <w:szCs w:val="24"/>
        </w:rPr>
        <w:t xml:space="preserve"> ili imovina (hipoteke, zadužnice i bankarske garancije)</w:t>
      </w:r>
    </w:p>
    <w:p w14:paraId="2DE88745" w14:textId="77777777" w:rsidR="00A81C23" w:rsidRPr="009E4E89" w:rsidRDefault="00A81C23" w:rsidP="00A81C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724"/>
        <w:gridCol w:w="3677"/>
        <w:gridCol w:w="1057"/>
        <w:gridCol w:w="2060"/>
        <w:gridCol w:w="2264"/>
      </w:tblGrid>
      <w:tr w:rsidR="00A81C23" w:rsidRPr="001D7054" w14:paraId="69C256DC" w14:textId="77777777" w:rsidTr="00B61C79">
        <w:tc>
          <w:tcPr>
            <w:tcW w:w="710" w:type="dxa"/>
            <w:tcBorders>
              <w:bottom w:val="nil"/>
            </w:tcBorders>
          </w:tcPr>
          <w:p w14:paraId="4C9A329D" w14:textId="77777777" w:rsidR="00A81C23" w:rsidRPr="00DF3BDB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Red. broj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529494FD" w14:textId="77777777" w:rsidR="00A81C23" w:rsidRPr="00DF3BDB" w:rsidRDefault="00A81C23" w:rsidP="005229A5">
            <w:pPr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Vrsta ugovornog ili drugog odnosa</w:t>
            </w:r>
          </w:p>
        </w:tc>
        <w:tc>
          <w:tcPr>
            <w:tcW w:w="1057" w:type="dxa"/>
            <w:tcBorders>
              <w:bottom w:val="nil"/>
            </w:tcBorders>
            <w:vAlign w:val="center"/>
          </w:tcPr>
          <w:p w14:paraId="29249397" w14:textId="77777777" w:rsidR="00A81C23" w:rsidRPr="00DF3BDB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14:paraId="7B3ECDFC" w14:textId="77777777" w:rsidR="00A81C23" w:rsidRPr="00DF3BDB" w:rsidRDefault="00A81C23" w:rsidP="005229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Iznos</w:t>
            </w:r>
            <w:r w:rsidRPr="00DF3B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14:paraId="33713D5A" w14:textId="77777777" w:rsidR="00F81DE5" w:rsidRPr="00DF3BDB" w:rsidRDefault="00A81C23" w:rsidP="00BA5E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3B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ukupno</w:t>
            </w:r>
            <w:r w:rsidR="00F81DE5" w:rsidRPr="00DF3B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</w:tcPr>
          <w:p w14:paraId="1A4B6277" w14:textId="77777777" w:rsidR="00A81C23" w:rsidRPr="00DF3BDB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Rokovi</w:t>
            </w:r>
          </w:p>
          <w:p w14:paraId="590D2E9E" w14:textId="77777777" w:rsidR="00A81C23" w:rsidRPr="00DF3BDB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važenja</w:t>
            </w:r>
          </w:p>
        </w:tc>
      </w:tr>
      <w:tr w:rsidR="00A81C23" w:rsidRPr="001D7054" w14:paraId="28D46A42" w14:textId="77777777" w:rsidTr="00B61C79">
        <w:tc>
          <w:tcPr>
            <w:tcW w:w="710" w:type="dxa"/>
            <w:vAlign w:val="center"/>
          </w:tcPr>
          <w:p w14:paraId="5F8B329A" w14:textId="77777777" w:rsidR="00A81C23" w:rsidRPr="00574EC6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E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7A21215F" w14:textId="77777777" w:rsidR="00A81C23" w:rsidRPr="00574EC6" w:rsidRDefault="00A81C23" w:rsidP="005229A5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hipoteke - primljene </w:t>
            </w:r>
          </w:p>
          <w:p w14:paraId="640A3B23" w14:textId="77777777" w:rsidR="00A81C23" w:rsidRPr="00574EC6" w:rsidRDefault="00A81C23" w:rsidP="005229A5">
            <w:pPr>
              <w:rPr>
                <w:rFonts w:ascii="Arial" w:hAnsi="Arial" w:cs="Arial"/>
                <w:sz w:val="24"/>
                <w:szCs w:val="24"/>
              </w:rPr>
            </w:pPr>
            <w:r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stanove prodane na obročnu otplatu HZMO ima upisane hipoteke, odnosno terete na prodane stanove</w:t>
            </w:r>
          </w:p>
        </w:tc>
        <w:tc>
          <w:tcPr>
            <w:tcW w:w="1057" w:type="dxa"/>
            <w:vAlign w:val="center"/>
          </w:tcPr>
          <w:p w14:paraId="778B90D8" w14:textId="77777777" w:rsidR="00A81C23" w:rsidRPr="00574EC6" w:rsidRDefault="00574EC6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2.098</w:t>
            </w:r>
          </w:p>
        </w:tc>
        <w:tc>
          <w:tcPr>
            <w:tcW w:w="2062" w:type="dxa"/>
            <w:vAlign w:val="center"/>
          </w:tcPr>
          <w:p w14:paraId="40409439" w14:textId="77777777" w:rsidR="00A81C23" w:rsidRPr="00574EC6" w:rsidRDefault="00574EC6" w:rsidP="0052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EC6">
              <w:rPr>
                <w:rFonts w:ascii="Arial" w:hAnsi="Arial" w:cs="Arial"/>
                <w:sz w:val="24"/>
                <w:szCs w:val="24"/>
              </w:rPr>
              <w:t>108.318.361</w:t>
            </w:r>
            <w:r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  <w:tc>
          <w:tcPr>
            <w:tcW w:w="2268" w:type="dxa"/>
            <w:vAlign w:val="center"/>
          </w:tcPr>
          <w:p w14:paraId="08831BF6" w14:textId="77777777" w:rsidR="00A81C23" w:rsidRPr="00574EC6" w:rsidRDefault="00A81C23" w:rsidP="005229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 potpune otplate</w:t>
            </w:r>
          </w:p>
        </w:tc>
      </w:tr>
      <w:tr w:rsidR="00A81C23" w:rsidRPr="001D7054" w14:paraId="75F1F98C" w14:textId="77777777" w:rsidTr="00B61C79">
        <w:tc>
          <w:tcPr>
            <w:tcW w:w="710" w:type="dxa"/>
            <w:vAlign w:val="center"/>
          </w:tcPr>
          <w:p w14:paraId="77FD4129" w14:textId="77777777" w:rsidR="00A81C23" w:rsidRPr="00574EC6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E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9B9C445" w14:textId="77777777" w:rsidR="00A81C23" w:rsidRPr="00574EC6" w:rsidRDefault="00A81C23" w:rsidP="005229A5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zadužnice – primljene od radnika Zavoda kao instrument osiguranja prema sklopljenim ugovorima o </w:t>
            </w:r>
            <w:r w:rsidR="00E3476A"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stipendiranj</w:t>
            </w:r>
            <w:r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1057" w:type="dxa"/>
            <w:vAlign w:val="center"/>
          </w:tcPr>
          <w:p w14:paraId="76AB6700" w14:textId="77777777" w:rsidR="00A81C23" w:rsidRPr="00574EC6" w:rsidRDefault="00574EC6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62" w:type="dxa"/>
            <w:vAlign w:val="center"/>
          </w:tcPr>
          <w:p w14:paraId="289B6655" w14:textId="77777777" w:rsidR="00A81C23" w:rsidRPr="00574EC6" w:rsidRDefault="005818CA" w:rsidP="0052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30.000,00</w:t>
            </w:r>
            <w:r w:rsidR="00BA5E61" w:rsidRPr="00574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2268" w:type="dxa"/>
            <w:vAlign w:val="center"/>
          </w:tcPr>
          <w:p w14:paraId="6CB1A41E" w14:textId="77777777" w:rsidR="00A81C23" w:rsidRPr="00574EC6" w:rsidRDefault="006274B5" w:rsidP="00E347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studeni 2023.</w:t>
            </w:r>
          </w:p>
        </w:tc>
      </w:tr>
      <w:tr w:rsidR="00A81C23" w:rsidRPr="001D7054" w14:paraId="345F30FA" w14:textId="77777777" w:rsidTr="00B61C79">
        <w:tc>
          <w:tcPr>
            <w:tcW w:w="710" w:type="dxa"/>
            <w:vAlign w:val="center"/>
          </w:tcPr>
          <w:p w14:paraId="5EFF6A5E" w14:textId="77777777" w:rsidR="00A81C23" w:rsidRPr="00BD10FF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0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07A07164" w14:textId="77777777" w:rsidR="00A81C23" w:rsidRPr="00BD10FF" w:rsidRDefault="00A81C23" w:rsidP="00D22E1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zadužnice gospodarskih subjekata kao jamstva za uredn</w:t>
            </w:r>
            <w:r w:rsid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 izvršenje ugovora ili kao jamstva za otklanjanje nedostataka u jamstvenom roku</w:t>
            </w:r>
          </w:p>
        </w:tc>
        <w:tc>
          <w:tcPr>
            <w:tcW w:w="1057" w:type="dxa"/>
            <w:vAlign w:val="center"/>
          </w:tcPr>
          <w:p w14:paraId="312AC99E" w14:textId="77777777" w:rsidR="00A81C23" w:rsidRPr="00BD10FF" w:rsidRDefault="00BA5E61" w:rsidP="009E4E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9E4E89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062" w:type="dxa"/>
            <w:vAlign w:val="center"/>
          </w:tcPr>
          <w:p w14:paraId="51858664" w14:textId="77777777" w:rsidR="00BA5E61" w:rsidRPr="00BD10FF" w:rsidRDefault="009E4E89" w:rsidP="00BA5E6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1.980.234</w:t>
            </w:r>
            <w:r w:rsidR="00BA5E61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2268" w:type="dxa"/>
            <w:vAlign w:val="center"/>
          </w:tcPr>
          <w:p w14:paraId="0A819BEC" w14:textId="77777777" w:rsidR="00A81C23" w:rsidRPr="00BD10FF" w:rsidRDefault="00A81C23" w:rsidP="006E2F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ovisno o trajanju ugovora </w:t>
            </w:r>
            <w:r w:rsidR="006E2FE3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– </w:t>
            </w:r>
          </w:p>
          <w:p w14:paraId="29476E4C" w14:textId="77777777" w:rsidR="006E2FE3" w:rsidRPr="00BD10FF" w:rsidRDefault="00180610" w:rsidP="00BD10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</w:t>
            </w:r>
            <w:r w:rsidR="00BD10FF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6E2FE3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– 202</w:t>
            </w:r>
            <w:r w:rsidR="00BD10FF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6E2FE3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odnosno do ispunjenja ugovora</w:t>
            </w:r>
          </w:p>
        </w:tc>
      </w:tr>
      <w:tr w:rsidR="00A81C23" w:rsidRPr="001D7054" w14:paraId="5D54886B" w14:textId="77777777" w:rsidTr="00B61C79">
        <w:tc>
          <w:tcPr>
            <w:tcW w:w="710" w:type="dxa"/>
            <w:vAlign w:val="center"/>
          </w:tcPr>
          <w:p w14:paraId="42E6B8B8" w14:textId="77777777" w:rsidR="00A81C23" w:rsidRPr="00BD10FF" w:rsidRDefault="00BD10FF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81DE5" w:rsidRPr="00BD10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84932C7" w14:textId="77777777" w:rsidR="00A81C23" w:rsidRPr="00BD10FF" w:rsidRDefault="00A81C23" w:rsidP="00D22E1E">
            <w:pPr>
              <w:rPr>
                <w:rFonts w:ascii="Arial" w:hAnsi="Arial" w:cs="Arial"/>
                <w:sz w:val="24"/>
                <w:szCs w:val="24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bankarske garancije gospodarskih subjekata kao jamstva za uredno izvršenje ugovora </w:t>
            </w:r>
            <w:r w:rsidR="00BD10FF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ili kao jamstva za otklanjanje nedostataka u jamstvenom roku</w:t>
            </w:r>
          </w:p>
        </w:tc>
        <w:tc>
          <w:tcPr>
            <w:tcW w:w="1057" w:type="dxa"/>
            <w:vAlign w:val="center"/>
          </w:tcPr>
          <w:p w14:paraId="1B2DBE28" w14:textId="77777777" w:rsidR="00A81C23" w:rsidRPr="00BD10FF" w:rsidRDefault="00BD10FF" w:rsidP="00F81D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2062" w:type="dxa"/>
            <w:vAlign w:val="center"/>
          </w:tcPr>
          <w:p w14:paraId="44E4D168" w14:textId="77777777" w:rsidR="00A8702B" w:rsidRPr="00BD10FF" w:rsidRDefault="00BD10FF" w:rsidP="00A8702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6.429.706</w:t>
            </w:r>
            <w:r w:rsidR="00A8702B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kn</w:t>
            </w:r>
          </w:p>
          <w:p w14:paraId="19426A8F" w14:textId="77777777" w:rsidR="00A8702B" w:rsidRPr="00BD10FF" w:rsidRDefault="00A8702B" w:rsidP="00A8702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23FEB962" w14:textId="77777777" w:rsidR="003C296C" w:rsidRPr="00BD10FF" w:rsidRDefault="00A81C23" w:rsidP="003C29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ovisno o </w:t>
            </w:r>
            <w:r w:rsidR="000E3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trajanju </w:t>
            </w: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</w:t>
            </w:r>
            <w:r w:rsidR="000E3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</w:t>
            </w:r>
            <w:r w:rsidR="003C296C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14:paraId="7E1A9860" w14:textId="77777777" w:rsidR="00A81C23" w:rsidRPr="00BD10FF" w:rsidRDefault="00180610" w:rsidP="00B61C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</w:t>
            </w:r>
            <w:r w:rsidR="00B61C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A81C23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3C296C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– 20</w:t>
            </w:r>
            <w:r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  <w:r w:rsidR="003C296C" w:rsidRPr="00BD10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</w:tbl>
    <w:p w14:paraId="0F02604B" w14:textId="77777777" w:rsidR="00A81C23" w:rsidRDefault="00A81C23" w:rsidP="00A81C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4D48A" w14:textId="77777777" w:rsidR="00B61C79" w:rsidRDefault="00B61C79" w:rsidP="00A81C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AB449" w14:textId="77777777" w:rsidR="00A81C23" w:rsidRPr="000C3871" w:rsidRDefault="00A81C23" w:rsidP="00A81C23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3871">
        <w:rPr>
          <w:rFonts w:ascii="Arial" w:eastAsia="Times New Roman" w:hAnsi="Arial" w:cs="Arial"/>
          <w:sz w:val="24"/>
          <w:szCs w:val="24"/>
          <w:lang w:eastAsia="hr-HR"/>
        </w:rPr>
        <w:t>Popis sudskih sporova u tijeku</w:t>
      </w:r>
    </w:p>
    <w:p w14:paraId="3D731B8D" w14:textId="77777777" w:rsidR="00A81C23" w:rsidRPr="001D7054" w:rsidRDefault="00A81C23" w:rsidP="00A81C23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723"/>
        <w:gridCol w:w="3254"/>
        <w:gridCol w:w="1275"/>
        <w:gridCol w:w="2266"/>
        <w:gridCol w:w="2264"/>
      </w:tblGrid>
      <w:tr w:rsidR="00A81C23" w:rsidRPr="000C3871" w14:paraId="4152D341" w14:textId="77777777" w:rsidTr="00B61C79">
        <w:tc>
          <w:tcPr>
            <w:tcW w:w="710" w:type="dxa"/>
            <w:tcBorders>
              <w:bottom w:val="nil"/>
            </w:tcBorders>
          </w:tcPr>
          <w:p w14:paraId="03F4D18F" w14:textId="77777777" w:rsidR="00A81C23" w:rsidRPr="000C3871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Red. broj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62180C8D" w14:textId="77777777" w:rsidR="00A81C23" w:rsidRPr="000C3871" w:rsidRDefault="00A81C23" w:rsidP="005229A5">
            <w:pPr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Vrsta sudskog spora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FA66081" w14:textId="77777777" w:rsidR="00A81C23" w:rsidRPr="000C3871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CD10231" w14:textId="77777777" w:rsidR="00A81C23" w:rsidRPr="000C3871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Procjena financijskog učinka u ukupnom iznosu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94DD6A9" w14:textId="77777777" w:rsidR="00A81C23" w:rsidRPr="000C3871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Vrijeme</w:t>
            </w:r>
          </w:p>
          <w:p w14:paraId="7A30E875" w14:textId="77777777" w:rsidR="00A81C23" w:rsidRPr="000C3871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priljeva / odljeva</w:t>
            </w:r>
          </w:p>
        </w:tc>
      </w:tr>
      <w:tr w:rsidR="00A81C23" w:rsidRPr="001D7054" w14:paraId="21AD4215" w14:textId="77777777" w:rsidTr="00B61C79">
        <w:tc>
          <w:tcPr>
            <w:tcW w:w="710" w:type="dxa"/>
            <w:vAlign w:val="center"/>
          </w:tcPr>
          <w:p w14:paraId="217F3D1B" w14:textId="77777777" w:rsidR="00A81C23" w:rsidRPr="000C3871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2957FC24" w14:textId="77777777" w:rsidR="00A81C23" w:rsidRPr="000C3871" w:rsidRDefault="00A81C23" w:rsidP="005229A5">
            <w:pPr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aktivni sudski sporovi</w:t>
            </w:r>
          </w:p>
        </w:tc>
        <w:tc>
          <w:tcPr>
            <w:tcW w:w="1276" w:type="dxa"/>
            <w:vAlign w:val="center"/>
          </w:tcPr>
          <w:p w14:paraId="2F70C7EC" w14:textId="77777777" w:rsidR="00A81C23" w:rsidRPr="000C3871" w:rsidRDefault="000C3871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4054</w:t>
            </w:r>
          </w:p>
        </w:tc>
        <w:tc>
          <w:tcPr>
            <w:tcW w:w="2268" w:type="dxa"/>
            <w:vAlign w:val="center"/>
          </w:tcPr>
          <w:p w14:paraId="14B27038" w14:textId="77777777" w:rsidR="00A81C23" w:rsidRPr="000C3871" w:rsidRDefault="000C3871" w:rsidP="0052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bCs/>
                <w:sz w:val="24"/>
                <w:szCs w:val="24"/>
              </w:rPr>
              <w:t>346.055.692</w:t>
            </w:r>
          </w:p>
        </w:tc>
        <w:tc>
          <w:tcPr>
            <w:tcW w:w="2268" w:type="dxa"/>
            <w:vAlign w:val="center"/>
          </w:tcPr>
          <w:p w14:paraId="1C87D2C3" w14:textId="77777777" w:rsidR="00A81C23" w:rsidRPr="000C3871" w:rsidRDefault="00A81C23" w:rsidP="00B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1 do 1</w:t>
            </w:r>
            <w:r w:rsidR="00B91964"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A81C23" w:rsidRPr="001D7054" w14:paraId="71ADFE7A" w14:textId="77777777" w:rsidTr="00B61C79">
        <w:tc>
          <w:tcPr>
            <w:tcW w:w="710" w:type="dxa"/>
            <w:vAlign w:val="center"/>
          </w:tcPr>
          <w:p w14:paraId="0ECCDECC" w14:textId="77777777" w:rsidR="00A81C23" w:rsidRPr="000C3871" w:rsidRDefault="00A81C23" w:rsidP="0052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8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14:paraId="648BF04E" w14:textId="77777777" w:rsidR="00A81C23" w:rsidRPr="000C3871" w:rsidRDefault="00A81C23" w:rsidP="005229A5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pasivni sudski sporovi</w:t>
            </w:r>
          </w:p>
        </w:tc>
        <w:tc>
          <w:tcPr>
            <w:tcW w:w="1276" w:type="dxa"/>
            <w:vAlign w:val="center"/>
          </w:tcPr>
          <w:p w14:paraId="678EC304" w14:textId="77777777" w:rsidR="00A81C23" w:rsidRPr="000C3871" w:rsidRDefault="000C3871" w:rsidP="005229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1271</w:t>
            </w:r>
          </w:p>
        </w:tc>
        <w:tc>
          <w:tcPr>
            <w:tcW w:w="2268" w:type="dxa"/>
            <w:vAlign w:val="center"/>
          </w:tcPr>
          <w:p w14:paraId="6ADC52C2" w14:textId="77777777" w:rsidR="00A81C23" w:rsidRPr="000C3871" w:rsidRDefault="000C3871" w:rsidP="005229A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36.925.532</w:t>
            </w:r>
          </w:p>
        </w:tc>
        <w:tc>
          <w:tcPr>
            <w:tcW w:w="2268" w:type="dxa"/>
            <w:vAlign w:val="center"/>
          </w:tcPr>
          <w:p w14:paraId="215FC24E" w14:textId="77777777" w:rsidR="00A81C23" w:rsidRPr="000C3871" w:rsidRDefault="00A81C23" w:rsidP="00B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1 do 1</w:t>
            </w:r>
            <w:r w:rsidR="00B91964"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0C3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godina</w:t>
            </w:r>
          </w:p>
        </w:tc>
      </w:tr>
    </w:tbl>
    <w:p w14:paraId="3B088DD9" w14:textId="77777777" w:rsidR="00A81C23" w:rsidRPr="001D7054" w:rsidRDefault="00A81C23" w:rsidP="00A81C2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2369DAA" w14:textId="77777777" w:rsidR="0024720C" w:rsidRPr="00D02F57" w:rsidRDefault="0024720C" w:rsidP="00247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57">
        <w:rPr>
          <w:rFonts w:ascii="Arial" w:hAnsi="Arial" w:cs="Arial"/>
          <w:sz w:val="24"/>
          <w:szCs w:val="24"/>
        </w:rPr>
        <w:t xml:space="preserve">Navedene svote predstavljaju financijski učinak koji može proisteći iz sudskih sporova. Svote mogu (ali ne moraju) u konačnici biti uvećane </w:t>
      </w:r>
      <w:r w:rsidR="00D02F57">
        <w:rPr>
          <w:rFonts w:ascii="Arial" w:hAnsi="Arial" w:cs="Arial"/>
          <w:sz w:val="24"/>
          <w:szCs w:val="24"/>
        </w:rPr>
        <w:t>i</w:t>
      </w:r>
      <w:r w:rsidRPr="00D02F57">
        <w:rPr>
          <w:rFonts w:ascii="Arial" w:hAnsi="Arial" w:cs="Arial"/>
          <w:sz w:val="24"/>
          <w:szCs w:val="24"/>
        </w:rPr>
        <w:t xml:space="preserve"> za troškove sudskih postupaka i kamate.</w:t>
      </w:r>
    </w:p>
    <w:p w14:paraId="144B68D0" w14:textId="77777777" w:rsidR="00A81C23" w:rsidRPr="0024720C" w:rsidRDefault="0024720C" w:rsidP="00247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59D">
        <w:rPr>
          <w:rFonts w:ascii="Arial" w:hAnsi="Arial" w:cs="Arial"/>
          <w:sz w:val="24"/>
          <w:szCs w:val="24"/>
        </w:rPr>
        <w:t xml:space="preserve">Vrijeme odljeva ili priljeva sredstava u sudskim sporovima nije moguće procijeniti na razini pojedinačnih predmeta, ali općenito </w:t>
      </w:r>
      <w:r w:rsidR="00CB5748" w:rsidRPr="0040559D">
        <w:rPr>
          <w:rFonts w:ascii="Arial" w:hAnsi="Arial" w:cs="Arial"/>
          <w:sz w:val="24"/>
          <w:szCs w:val="24"/>
        </w:rPr>
        <w:t>se može računati</w:t>
      </w:r>
      <w:r w:rsidRPr="0040559D">
        <w:rPr>
          <w:rFonts w:ascii="Arial" w:hAnsi="Arial" w:cs="Arial"/>
          <w:sz w:val="24"/>
          <w:szCs w:val="24"/>
        </w:rPr>
        <w:t xml:space="preserve"> da sudski sporovi u prosjeku traju od jedne (1) do deset (10) godina.</w:t>
      </w:r>
    </w:p>
    <w:p w14:paraId="2C00B62D" w14:textId="77777777" w:rsidR="00166F33" w:rsidRDefault="00166F33" w:rsidP="001D70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hr-HR"/>
        </w:rPr>
      </w:pPr>
    </w:p>
    <w:p w14:paraId="3259A22F" w14:textId="77777777" w:rsidR="00D22E1E" w:rsidRDefault="00D22E1E" w:rsidP="001D70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hr-HR"/>
        </w:rPr>
      </w:pPr>
    </w:p>
    <w:p w14:paraId="33AFA3A4" w14:textId="77777777" w:rsidR="00A81C23" w:rsidRDefault="00A81C23" w:rsidP="00A81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Zagreb, </w:t>
      </w:r>
      <w:r w:rsidR="00514426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D74C6F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. veljače </w:t>
      </w:r>
      <w:r w:rsidR="006A28AE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1D7054"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</w:t>
      </w:r>
    </w:p>
    <w:p w14:paraId="742597C0" w14:textId="77777777" w:rsidR="00A81C23" w:rsidRDefault="00A81C23" w:rsidP="00A81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13BA466" w14:textId="77777777" w:rsidR="00A81C23" w:rsidRPr="00C93382" w:rsidRDefault="00A81C23" w:rsidP="00A81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>Zakonski predstavnik</w:t>
      </w:r>
    </w:p>
    <w:p w14:paraId="481EBC70" w14:textId="77777777" w:rsidR="00A81C23" w:rsidRDefault="00A81C23" w:rsidP="00A81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(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>potpis)</w:t>
      </w:r>
    </w:p>
    <w:p w14:paraId="5E2FF74B" w14:textId="77777777" w:rsidR="00A81C23" w:rsidRDefault="00A81C23" w:rsidP="00A81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12ED395" w14:textId="77777777" w:rsidR="00A81C23" w:rsidRPr="00C93382" w:rsidRDefault="00A81C23" w:rsidP="00A81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</w:t>
      </w:r>
      <w:r w:rsidR="0055389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5389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5389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5389A">
        <w:rPr>
          <w:rFonts w:ascii="Arial" w:eastAsia="Times New Roman" w:hAnsi="Arial" w:cs="Arial"/>
          <w:sz w:val="24"/>
          <w:szCs w:val="24"/>
          <w:lang w:eastAsia="hr-HR"/>
        </w:rPr>
        <w:tab/>
        <w:t>_________________</w:t>
      </w:r>
    </w:p>
    <w:p w14:paraId="2C77E514" w14:textId="3B763FFF" w:rsidR="00A81C23" w:rsidRPr="005E3111" w:rsidRDefault="00A81C23" w:rsidP="00897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</w:t>
      </w:r>
    </w:p>
    <w:sectPr w:rsidR="00A81C23" w:rsidRPr="005E31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58F1" w14:textId="77777777" w:rsidR="009C0F83" w:rsidRDefault="009C0F83" w:rsidP="003E0426">
      <w:pPr>
        <w:spacing w:after="0" w:line="240" w:lineRule="auto"/>
      </w:pPr>
      <w:r>
        <w:separator/>
      </w:r>
    </w:p>
  </w:endnote>
  <w:endnote w:type="continuationSeparator" w:id="0">
    <w:p w14:paraId="290B9362" w14:textId="77777777" w:rsidR="009C0F83" w:rsidRDefault="009C0F83" w:rsidP="003E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160826"/>
      <w:docPartObj>
        <w:docPartGallery w:val="Page Numbers (Bottom of Page)"/>
        <w:docPartUnique/>
      </w:docPartObj>
    </w:sdtPr>
    <w:sdtEndPr/>
    <w:sdtContent>
      <w:p w14:paraId="0DC2970E" w14:textId="21A00C7F" w:rsidR="003E0426" w:rsidRDefault="003E042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086">
          <w:rPr>
            <w:noProof/>
          </w:rPr>
          <w:t>1</w:t>
        </w:r>
        <w:r>
          <w:fldChar w:fldCharType="end"/>
        </w:r>
      </w:p>
    </w:sdtContent>
  </w:sdt>
  <w:p w14:paraId="7D29AD67" w14:textId="77777777" w:rsidR="003E0426" w:rsidRDefault="003E04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A630" w14:textId="77777777" w:rsidR="009C0F83" w:rsidRDefault="009C0F83" w:rsidP="003E0426">
      <w:pPr>
        <w:spacing w:after="0" w:line="240" w:lineRule="auto"/>
      </w:pPr>
      <w:r>
        <w:separator/>
      </w:r>
    </w:p>
  </w:footnote>
  <w:footnote w:type="continuationSeparator" w:id="0">
    <w:p w14:paraId="53A2C76B" w14:textId="77777777" w:rsidR="009C0F83" w:rsidRDefault="009C0F83" w:rsidP="003E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40F"/>
    <w:multiLevelType w:val="hybridMultilevel"/>
    <w:tmpl w:val="91AAACF8"/>
    <w:lvl w:ilvl="0" w:tplc="414A2066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74A4FCF"/>
    <w:multiLevelType w:val="multilevel"/>
    <w:tmpl w:val="2132D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E810F0"/>
    <w:multiLevelType w:val="hybridMultilevel"/>
    <w:tmpl w:val="B5646AB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66D0F"/>
    <w:multiLevelType w:val="hybridMultilevel"/>
    <w:tmpl w:val="419EBAA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B3DD6"/>
    <w:multiLevelType w:val="hybridMultilevel"/>
    <w:tmpl w:val="6B4A5A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B3C42"/>
    <w:multiLevelType w:val="hybridMultilevel"/>
    <w:tmpl w:val="CC2EB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62D93"/>
    <w:multiLevelType w:val="hybridMultilevel"/>
    <w:tmpl w:val="3AB6DBC2"/>
    <w:lvl w:ilvl="0" w:tplc="DEE216C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373A9"/>
    <w:multiLevelType w:val="hybridMultilevel"/>
    <w:tmpl w:val="CA2EEE92"/>
    <w:lvl w:ilvl="0" w:tplc="041A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197B4884"/>
    <w:multiLevelType w:val="hybridMultilevel"/>
    <w:tmpl w:val="59907EA8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D7134"/>
    <w:multiLevelType w:val="hybridMultilevel"/>
    <w:tmpl w:val="40B23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0D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2DC"/>
    <w:multiLevelType w:val="hybridMultilevel"/>
    <w:tmpl w:val="6A68B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BA8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C91"/>
    <w:multiLevelType w:val="hybridMultilevel"/>
    <w:tmpl w:val="7F16FA5C"/>
    <w:lvl w:ilvl="0" w:tplc="DEE216C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23BF7"/>
    <w:multiLevelType w:val="hybridMultilevel"/>
    <w:tmpl w:val="F3CA387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F52A75"/>
    <w:multiLevelType w:val="hybridMultilevel"/>
    <w:tmpl w:val="21262F5E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32499E"/>
    <w:multiLevelType w:val="hybridMultilevel"/>
    <w:tmpl w:val="08F60B06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30D4A12"/>
    <w:multiLevelType w:val="hybridMultilevel"/>
    <w:tmpl w:val="CFF2355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503D13"/>
    <w:multiLevelType w:val="hybridMultilevel"/>
    <w:tmpl w:val="915297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1368F"/>
    <w:multiLevelType w:val="hybridMultilevel"/>
    <w:tmpl w:val="B46045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5580E"/>
    <w:multiLevelType w:val="hybridMultilevel"/>
    <w:tmpl w:val="9CF29444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9382F85"/>
    <w:multiLevelType w:val="hybridMultilevel"/>
    <w:tmpl w:val="6FFEC9D0"/>
    <w:lvl w:ilvl="0" w:tplc="DEE216C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D70C34"/>
    <w:multiLevelType w:val="hybridMultilevel"/>
    <w:tmpl w:val="A1A0DFA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FAF2E0F"/>
    <w:multiLevelType w:val="hybridMultilevel"/>
    <w:tmpl w:val="781C2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30D3F"/>
    <w:multiLevelType w:val="hybridMultilevel"/>
    <w:tmpl w:val="06A407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01A3"/>
    <w:multiLevelType w:val="hybridMultilevel"/>
    <w:tmpl w:val="E0C477A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2120C2"/>
    <w:multiLevelType w:val="hybridMultilevel"/>
    <w:tmpl w:val="CF1C23C0"/>
    <w:lvl w:ilvl="0" w:tplc="414A20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46438"/>
    <w:multiLevelType w:val="hybridMultilevel"/>
    <w:tmpl w:val="694AB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446FF"/>
    <w:multiLevelType w:val="hybridMultilevel"/>
    <w:tmpl w:val="CD00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620EF"/>
    <w:multiLevelType w:val="hybridMultilevel"/>
    <w:tmpl w:val="6FFEC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B20E2"/>
    <w:multiLevelType w:val="multilevel"/>
    <w:tmpl w:val="316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2F67ED"/>
    <w:multiLevelType w:val="hybridMultilevel"/>
    <w:tmpl w:val="80E65CB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9A6A6C"/>
    <w:multiLevelType w:val="hybridMultilevel"/>
    <w:tmpl w:val="FB8CDEDA"/>
    <w:lvl w:ilvl="0" w:tplc="C450D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E787D"/>
    <w:multiLevelType w:val="hybridMultilevel"/>
    <w:tmpl w:val="58CCFF90"/>
    <w:lvl w:ilvl="0" w:tplc="414A206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E23670"/>
    <w:multiLevelType w:val="hybridMultilevel"/>
    <w:tmpl w:val="54DAC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0D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B044E"/>
    <w:multiLevelType w:val="hybridMultilevel"/>
    <w:tmpl w:val="B650B372"/>
    <w:lvl w:ilvl="0" w:tplc="041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76DA5344"/>
    <w:multiLevelType w:val="hybridMultilevel"/>
    <w:tmpl w:val="9AC85794"/>
    <w:lvl w:ilvl="0" w:tplc="C450D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061B31"/>
    <w:multiLevelType w:val="hybridMultilevel"/>
    <w:tmpl w:val="D9624596"/>
    <w:lvl w:ilvl="0" w:tplc="041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6" w15:restartNumberingAfterBreak="0">
    <w:nsid w:val="7ED33B6A"/>
    <w:multiLevelType w:val="hybridMultilevel"/>
    <w:tmpl w:val="1FC88B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5"/>
  </w:num>
  <w:num w:numId="4">
    <w:abstractNumId w:val="25"/>
  </w:num>
  <w:num w:numId="5">
    <w:abstractNumId w:val="9"/>
  </w:num>
  <w:num w:numId="6">
    <w:abstractNumId w:val="32"/>
  </w:num>
  <w:num w:numId="7">
    <w:abstractNumId w:val="33"/>
  </w:num>
  <w:num w:numId="8">
    <w:abstractNumId w:val="30"/>
  </w:num>
  <w:num w:numId="9">
    <w:abstractNumId w:val="34"/>
  </w:num>
  <w:num w:numId="10">
    <w:abstractNumId w:val="8"/>
  </w:num>
  <w:num w:numId="11">
    <w:abstractNumId w:val="26"/>
  </w:num>
  <w:num w:numId="12">
    <w:abstractNumId w:val="2"/>
  </w:num>
  <w:num w:numId="13">
    <w:abstractNumId w:val="22"/>
  </w:num>
  <w:num w:numId="14">
    <w:abstractNumId w:val="0"/>
  </w:num>
  <w:num w:numId="15">
    <w:abstractNumId w:val="29"/>
  </w:num>
  <w:num w:numId="16">
    <w:abstractNumId w:val="18"/>
  </w:num>
  <w:num w:numId="17">
    <w:abstractNumId w:val="1"/>
  </w:num>
  <w:num w:numId="18">
    <w:abstractNumId w:val="35"/>
  </w:num>
  <w:num w:numId="19">
    <w:abstractNumId w:val="20"/>
  </w:num>
  <w:num w:numId="20">
    <w:abstractNumId w:val="3"/>
  </w:num>
  <w:num w:numId="21">
    <w:abstractNumId w:val="19"/>
  </w:num>
  <w:num w:numId="22">
    <w:abstractNumId w:val="13"/>
  </w:num>
  <w:num w:numId="23">
    <w:abstractNumId w:val="31"/>
  </w:num>
  <w:num w:numId="24">
    <w:abstractNumId w:val="15"/>
  </w:num>
  <w:num w:numId="25">
    <w:abstractNumId w:val="12"/>
  </w:num>
  <w:num w:numId="26">
    <w:abstractNumId w:val="16"/>
  </w:num>
  <w:num w:numId="27">
    <w:abstractNumId w:val="21"/>
  </w:num>
  <w:num w:numId="28">
    <w:abstractNumId w:val="27"/>
  </w:num>
  <w:num w:numId="29">
    <w:abstractNumId w:val="14"/>
  </w:num>
  <w:num w:numId="30">
    <w:abstractNumId w:val="4"/>
  </w:num>
  <w:num w:numId="31">
    <w:abstractNumId w:val="36"/>
  </w:num>
  <w:num w:numId="32">
    <w:abstractNumId w:val="23"/>
  </w:num>
  <w:num w:numId="33">
    <w:abstractNumId w:val="6"/>
  </w:num>
  <w:num w:numId="34">
    <w:abstractNumId w:val="11"/>
  </w:num>
  <w:num w:numId="35">
    <w:abstractNumId w:val="7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08"/>
    <w:rsid w:val="00001614"/>
    <w:rsid w:val="000076CB"/>
    <w:rsid w:val="00015E24"/>
    <w:rsid w:val="00016734"/>
    <w:rsid w:val="00020122"/>
    <w:rsid w:val="000260DC"/>
    <w:rsid w:val="00035F36"/>
    <w:rsid w:val="000441DB"/>
    <w:rsid w:val="00044624"/>
    <w:rsid w:val="00056902"/>
    <w:rsid w:val="00057570"/>
    <w:rsid w:val="00066240"/>
    <w:rsid w:val="00087F70"/>
    <w:rsid w:val="0009152C"/>
    <w:rsid w:val="000B44B7"/>
    <w:rsid w:val="000C3871"/>
    <w:rsid w:val="000C4147"/>
    <w:rsid w:val="000C6CCE"/>
    <w:rsid w:val="000D367E"/>
    <w:rsid w:val="000D44FC"/>
    <w:rsid w:val="000D78AD"/>
    <w:rsid w:val="000D7C3E"/>
    <w:rsid w:val="000E07DE"/>
    <w:rsid w:val="000E35B1"/>
    <w:rsid w:val="000F07FC"/>
    <w:rsid w:val="000F3286"/>
    <w:rsid w:val="000F3A57"/>
    <w:rsid w:val="00107055"/>
    <w:rsid w:val="001123C9"/>
    <w:rsid w:val="001223EF"/>
    <w:rsid w:val="00144211"/>
    <w:rsid w:val="001572D0"/>
    <w:rsid w:val="00160C8D"/>
    <w:rsid w:val="00161F4B"/>
    <w:rsid w:val="00166DAC"/>
    <w:rsid w:val="00166F33"/>
    <w:rsid w:val="001701FF"/>
    <w:rsid w:val="00180610"/>
    <w:rsid w:val="00181119"/>
    <w:rsid w:val="00187609"/>
    <w:rsid w:val="00191172"/>
    <w:rsid w:val="001950C7"/>
    <w:rsid w:val="001A1BEB"/>
    <w:rsid w:val="001A7B7A"/>
    <w:rsid w:val="001B18B4"/>
    <w:rsid w:val="001B27B2"/>
    <w:rsid w:val="001B7D12"/>
    <w:rsid w:val="001C260F"/>
    <w:rsid w:val="001D3175"/>
    <w:rsid w:val="001D7054"/>
    <w:rsid w:val="001F20C0"/>
    <w:rsid w:val="00205C47"/>
    <w:rsid w:val="00206D6A"/>
    <w:rsid w:val="00215029"/>
    <w:rsid w:val="0021740E"/>
    <w:rsid w:val="00225BC6"/>
    <w:rsid w:val="00247008"/>
    <w:rsid w:val="0024720C"/>
    <w:rsid w:val="00247725"/>
    <w:rsid w:val="002748DA"/>
    <w:rsid w:val="002762B8"/>
    <w:rsid w:val="00276E52"/>
    <w:rsid w:val="00277B9A"/>
    <w:rsid w:val="00296ED6"/>
    <w:rsid w:val="002B4451"/>
    <w:rsid w:val="002B70D1"/>
    <w:rsid w:val="002C00E5"/>
    <w:rsid w:val="002C1E9A"/>
    <w:rsid w:val="002C3018"/>
    <w:rsid w:val="002C4753"/>
    <w:rsid w:val="002C526C"/>
    <w:rsid w:val="002D2D56"/>
    <w:rsid w:val="002E119B"/>
    <w:rsid w:val="002E52CE"/>
    <w:rsid w:val="00301AD6"/>
    <w:rsid w:val="0030557F"/>
    <w:rsid w:val="003143A9"/>
    <w:rsid w:val="003145C8"/>
    <w:rsid w:val="00340C2A"/>
    <w:rsid w:val="00354914"/>
    <w:rsid w:val="003607AB"/>
    <w:rsid w:val="0036440D"/>
    <w:rsid w:val="00372C21"/>
    <w:rsid w:val="00385BE1"/>
    <w:rsid w:val="00385D7E"/>
    <w:rsid w:val="003909DC"/>
    <w:rsid w:val="003A2743"/>
    <w:rsid w:val="003C296C"/>
    <w:rsid w:val="003D3880"/>
    <w:rsid w:val="003E0426"/>
    <w:rsid w:val="003E3829"/>
    <w:rsid w:val="003E43F0"/>
    <w:rsid w:val="003F01CB"/>
    <w:rsid w:val="003F1C9A"/>
    <w:rsid w:val="00400FE8"/>
    <w:rsid w:val="004018CC"/>
    <w:rsid w:val="0040559D"/>
    <w:rsid w:val="00406CFE"/>
    <w:rsid w:val="00410DC7"/>
    <w:rsid w:val="004213A4"/>
    <w:rsid w:val="004830D7"/>
    <w:rsid w:val="004A1919"/>
    <w:rsid w:val="004A1C90"/>
    <w:rsid w:val="004B4702"/>
    <w:rsid w:val="004C764E"/>
    <w:rsid w:val="004D0A20"/>
    <w:rsid w:val="004D16DD"/>
    <w:rsid w:val="00504413"/>
    <w:rsid w:val="0051303C"/>
    <w:rsid w:val="00514426"/>
    <w:rsid w:val="005150B3"/>
    <w:rsid w:val="0051658A"/>
    <w:rsid w:val="005211B7"/>
    <w:rsid w:val="00536E60"/>
    <w:rsid w:val="0053784F"/>
    <w:rsid w:val="00543C87"/>
    <w:rsid w:val="0054470A"/>
    <w:rsid w:val="0054554A"/>
    <w:rsid w:val="0055389A"/>
    <w:rsid w:val="00555E7B"/>
    <w:rsid w:val="0057205F"/>
    <w:rsid w:val="00574EC6"/>
    <w:rsid w:val="005807C5"/>
    <w:rsid w:val="005818CA"/>
    <w:rsid w:val="00591C46"/>
    <w:rsid w:val="005937A9"/>
    <w:rsid w:val="005A42B6"/>
    <w:rsid w:val="005D2DAD"/>
    <w:rsid w:val="005D6153"/>
    <w:rsid w:val="005D6937"/>
    <w:rsid w:val="005E2AA2"/>
    <w:rsid w:val="005E3111"/>
    <w:rsid w:val="00600F61"/>
    <w:rsid w:val="00601DA1"/>
    <w:rsid w:val="006042D2"/>
    <w:rsid w:val="00610BF1"/>
    <w:rsid w:val="00613CE9"/>
    <w:rsid w:val="00615633"/>
    <w:rsid w:val="00621AFE"/>
    <w:rsid w:val="00624E01"/>
    <w:rsid w:val="0062643A"/>
    <w:rsid w:val="006274B5"/>
    <w:rsid w:val="006319FF"/>
    <w:rsid w:val="00653769"/>
    <w:rsid w:val="006549EC"/>
    <w:rsid w:val="00671299"/>
    <w:rsid w:val="006924D2"/>
    <w:rsid w:val="006A28AE"/>
    <w:rsid w:val="006A626A"/>
    <w:rsid w:val="006B0ED8"/>
    <w:rsid w:val="006B6AE3"/>
    <w:rsid w:val="006B7D1E"/>
    <w:rsid w:val="006C2E21"/>
    <w:rsid w:val="006C2E57"/>
    <w:rsid w:val="006C755B"/>
    <w:rsid w:val="006D2B21"/>
    <w:rsid w:val="006D54FC"/>
    <w:rsid w:val="006E08C3"/>
    <w:rsid w:val="006E2FE3"/>
    <w:rsid w:val="006E554E"/>
    <w:rsid w:val="006E6C68"/>
    <w:rsid w:val="006F1816"/>
    <w:rsid w:val="006F3AD0"/>
    <w:rsid w:val="006F7527"/>
    <w:rsid w:val="00701D16"/>
    <w:rsid w:val="0070345D"/>
    <w:rsid w:val="00710732"/>
    <w:rsid w:val="00720EB3"/>
    <w:rsid w:val="00727116"/>
    <w:rsid w:val="00731974"/>
    <w:rsid w:val="00742E33"/>
    <w:rsid w:val="0075312D"/>
    <w:rsid w:val="00765F04"/>
    <w:rsid w:val="007773C3"/>
    <w:rsid w:val="007828C2"/>
    <w:rsid w:val="00784ECF"/>
    <w:rsid w:val="0078757C"/>
    <w:rsid w:val="00794E9B"/>
    <w:rsid w:val="007D1EC7"/>
    <w:rsid w:val="007E318B"/>
    <w:rsid w:val="007E3FE3"/>
    <w:rsid w:val="0080190B"/>
    <w:rsid w:val="008060DC"/>
    <w:rsid w:val="00834BFD"/>
    <w:rsid w:val="008402B1"/>
    <w:rsid w:val="0085309E"/>
    <w:rsid w:val="00861284"/>
    <w:rsid w:val="0087418F"/>
    <w:rsid w:val="00881D05"/>
    <w:rsid w:val="00897281"/>
    <w:rsid w:val="008A443B"/>
    <w:rsid w:val="008A71AA"/>
    <w:rsid w:val="008B0703"/>
    <w:rsid w:val="008B38AA"/>
    <w:rsid w:val="008C74FF"/>
    <w:rsid w:val="008E00AA"/>
    <w:rsid w:val="008E3A2A"/>
    <w:rsid w:val="008F013C"/>
    <w:rsid w:val="008F1D18"/>
    <w:rsid w:val="008F5DF4"/>
    <w:rsid w:val="00900086"/>
    <w:rsid w:val="0090010D"/>
    <w:rsid w:val="009133DB"/>
    <w:rsid w:val="009317ED"/>
    <w:rsid w:val="00932C21"/>
    <w:rsid w:val="009339D5"/>
    <w:rsid w:val="00945DCD"/>
    <w:rsid w:val="00947C98"/>
    <w:rsid w:val="00947E4B"/>
    <w:rsid w:val="00957A20"/>
    <w:rsid w:val="00961161"/>
    <w:rsid w:val="009632CF"/>
    <w:rsid w:val="00964935"/>
    <w:rsid w:val="00967542"/>
    <w:rsid w:val="00973DEC"/>
    <w:rsid w:val="00986C2E"/>
    <w:rsid w:val="00993DEC"/>
    <w:rsid w:val="00996E0B"/>
    <w:rsid w:val="009A0E11"/>
    <w:rsid w:val="009A3BAD"/>
    <w:rsid w:val="009C0F83"/>
    <w:rsid w:val="009D725D"/>
    <w:rsid w:val="009E4E89"/>
    <w:rsid w:val="009E75E0"/>
    <w:rsid w:val="009F3A2E"/>
    <w:rsid w:val="009F3B36"/>
    <w:rsid w:val="00A0486A"/>
    <w:rsid w:val="00A12D73"/>
    <w:rsid w:val="00A25317"/>
    <w:rsid w:val="00A325C9"/>
    <w:rsid w:val="00A32ABA"/>
    <w:rsid w:val="00A3757E"/>
    <w:rsid w:val="00A425D1"/>
    <w:rsid w:val="00A44AD5"/>
    <w:rsid w:val="00A507B3"/>
    <w:rsid w:val="00A6008B"/>
    <w:rsid w:val="00A65D8A"/>
    <w:rsid w:val="00A74A69"/>
    <w:rsid w:val="00A81C23"/>
    <w:rsid w:val="00A84F2D"/>
    <w:rsid w:val="00A8702B"/>
    <w:rsid w:val="00A91FEF"/>
    <w:rsid w:val="00A934B1"/>
    <w:rsid w:val="00AA0BDC"/>
    <w:rsid w:val="00AA5910"/>
    <w:rsid w:val="00AB5EB7"/>
    <w:rsid w:val="00AB6469"/>
    <w:rsid w:val="00AB704F"/>
    <w:rsid w:val="00AC472E"/>
    <w:rsid w:val="00AC5739"/>
    <w:rsid w:val="00AD05D1"/>
    <w:rsid w:val="00AD659B"/>
    <w:rsid w:val="00B1194A"/>
    <w:rsid w:val="00B23087"/>
    <w:rsid w:val="00B274D9"/>
    <w:rsid w:val="00B358EA"/>
    <w:rsid w:val="00B5008C"/>
    <w:rsid w:val="00B550CA"/>
    <w:rsid w:val="00B61C79"/>
    <w:rsid w:val="00B62CFF"/>
    <w:rsid w:val="00B6446C"/>
    <w:rsid w:val="00B66F29"/>
    <w:rsid w:val="00B74A27"/>
    <w:rsid w:val="00B818F2"/>
    <w:rsid w:val="00B832C4"/>
    <w:rsid w:val="00B84B20"/>
    <w:rsid w:val="00B86311"/>
    <w:rsid w:val="00B91964"/>
    <w:rsid w:val="00BA24E5"/>
    <w:rsid w:val="00BA5E61"/>
    <w:rsid w:val="00BB62DB"/>
    <w:rsid w:val="00BC36F3"/>
    <w:rsid w:val="00BD10FF"/>
    <w:rsid w:val="00BD2066"/>
    <w:rsid w:val="00BD2BC5"/>
    <w:rsid w:val="00BD3999"/>
    <w:rsid w:val="00BD63E6"/>
    <w:rsid w:val="00BD77CD"/>
    <w:rsid w:val="00BF0934"/>
    <w:rsid w:val="00BF6733"/>
    <w:rsid w:val="00C12C29"/>
    <w:rsid w:val="00C162B0"/>
    <w:rsid w:val="00C3165F"/>
    <w:rsid w:val="00C32F70"/>
    <w:rsid w:val="00C33BB8"/>
    <w:rsid w:val="00C3607E"/>
    <w:rsid w:val="00C428C9"/>
    <w:rsid w:val="00C53C2C"/>
    <w:rsid w:val="00C54110"/>
    <w:rsid w:val="00C6634C"/>
    <w:rsid w:val="00C678E8"/>
    <w:rsid w:val="00C86510"/>
    <w:rsid w:val="00C91B9A"/>
    <w:rsid w:val="00C94D60"/>
    <w:rsid w:val="00C97EAF"/>
    <w:rsid w:val="00CA5E8B"/>
    <w:rsid w:val="00CB5748"/>
    <w:rsid w:val="00CB69AC"/>
    <w:rsid w:val="00CC1945"/>
    <w:rsid w:val="00CC6247"/>
    <w:rsid w:val="00CD5BF9"/>
    <w:rsid w:val="00CE03EC"/>
    <w:rsid w:val="00D02F57"/>
    <w:rsid w:val="00D0712B"/>
    <w:rsid w:val="00D07D19"/>
    <w:rsid w:val="00D13DCA"/>
    <w:rsid w:val="00D22E1E"/>
    <w:rsid w:val="00D31D7B"/>
    <w:rsid w:val="00D42716"/>
    <w:rsid w:val="00D54886"/>
    <w:rsid w:val="00D73BF4"/>
    <w:rsid w:val="00D74C6F"/>
    <w:rsid w:val="00D750B4"/>
    <w:rsid w:val="00D75244"/>
    <w:rsid w:val="00D80CF1"/>
    <w:rsid w:val="00DA33D3"/>
    <w:rsid w:val="00DD2727"/>
    <w:rsid w:val="00DD4E48"/>
    <w:rsid w:val="00DE7A91"/>
    <w:rsid w:val="00DF2922"/>
    <w:rsid w:val="00DF3BDB"/>
    <w:rsid w:val="00DF6E29"/>
    <w:rsid w:val="00E00530"/>
    <w:rsid w:val="00E00DC7"/>
    <w:rsid w:val="00E0118D"/>
    <w:rsid w:val="00E201AE"/>
    <w:rsid w:val="00E22BA4"/>
    <w:rsid w:val="00E33202"/>
    <w:rsid w:val="00E3476A"/>
    <w:rsid w:val="00E40875"/>
    <w:rsid w:val="00E40E99"/>
    <w:rsid w:val="00E466E2"/>
    <w:rsid w:val="00E477FB"/>
    <w:rsid w:val="00E54B82"/>
    <w:rsid w:val="00E7699D"/>
    <w:rsid w:val="00E914BE"/>
    <w:rsid w:val="00E97DCA"/>
    <w:rsid w:val="00EA2F6D"/>
    <w:rsid w:val="00EA33F1"/>
    <w:rsid w:val="00EA423E"/>
    <w:rsid w:val="00EB095B"/>
    <w:rsid w:val="00EF3C27"/>
    <w:rsid w:val="00F11FF1"/>
    <w:rsid w:val="00F2350F"/>
    <w:rsid w:val="00F52214"/>
    <w:rsid w:val="00F7131C"/>
    <w:rsid w:val="00F81DE5"/>
    <w:rsid w:val="00F91D36"/>
    <w:rsid w:val="00F9619A"/>
    <w:rsid w:val="00FA1C4D"/>
    <w:rsid w:val="00FA3BEF"/>
    <w:rsid w:val="00FB49F0"/>
    <w:rsid w:val="00FB4E1E"/>
    <w:rsid w:val="00FC0EB8"/>
    <w:rsid w:val="00FC12F2"/>
    <w:rsid w:val="00FC3988"/>
    <w:rsid w:val="00FD46F5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AA0B"/>
  <w15:docId w15:val="{AB111E0C-784A-4DC2-98A8-3C65EC1A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4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7008"/>
    <w:pPr>
      <w:ind w:left="720"/>
      <w:contextualSpacing/>
    </w:pPr>
  </w:style>
  <w:style w:type="table" w:styleId="Reetkatablice">
    <w:name w:val="Table Grid"/>
    <w:basedOn w:val="Obinatablica"/>
    <w:uiPriority w:val="59"/>
    <w:rsid w:val="0024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426"/>
  </w:style>
  <w:style w:type="paragraph" w:styleId="Podnoje">
    <w:name w:val="footer"/>
    <w:basedOn w:val="Normal"/>
    <w:link w:val="PodnojeChar"/>
    <w:uiPriority w:val="99"/>
    <w:unhideWhenUsed/>
    <w:rsid w:val="003E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426"/>
  </w:style>
  <w:style w:type="paragraph" w:styleId="Tekstbalonia">
    <w:name w:val="Balloon Text"/>
    <w:basedOn w:val="Normal"/>
    <w:link w:val="TekstbaloniaChar"/>
    <w:uiPriority w:val="99"/>
    <w:semiHidden/>
    <w:unhideWhenUsed/>
    <w:rsid w:val="006F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52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165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5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5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5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7D76-74A0-465A-B722-CA60D6B4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Matica</dc:creator>
  <cp:lastModifiedBy>Jadranka Biškup</cp:lastModifiedBy>
  <cp:revision>2</cp:revision>
  <cp:lastPrinted>2022-02-14T09:32:00Z</cp:lastPrinted>
  <dcterms:created xsi:type="dcterms:W3CDTF">2022-02-16T12:20:00Z</dcterms:created>
  <dcterms:modified xsi:type="dcterms:W3CDTF">2022-02-16T12:20:00Z</dcterms:modified>
</cp:coreProperties>
</file>